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40602" w14:textId="77777777" w:rsidR="000B3A5B" w:rsidRPr="00DF417E" w:rsidRDefault="000B3A5B" w:rsidP="0071213A">
      <w:pPr>
        <w:spacing w:before="100" w:beforeAutospacing="1" w:after="100" w:afterAutospacing="1" w:line="360" w:lineRule="auto"/>
        <w:jc w:val="center"/>
        <w:outlineLvl w:val="0"/>
        <w:rPr>
          <w:rFonts w:asciiTheme="majorBidi" w:hAnsiTheme="majorBidi" w:cstheme="majorBidi"/>
          <w:b/>
          <w:bCs/>
          <w:kern w:val="36"/>
          <w:sz w:val="48"/>
          <w:szCs w:val="48"/>
          <w:lang w:bidi="dv-MV"/>
        </w:rPr>
      </w:pPr>
    </w:p>
    <w:p w14:paraId="364AE296" w14:textId="0234B083" w:rsidR="0027142E" w:rsidRPr="00DF417E" w:rsidRDefault="000B38D2" w:rsidP="00797108">
      <w:pPr>
        <w:spacing w:before="100" w:beforeAutospacing="1" w:after="100" w:afterAutospacing="1" w:line="360" w:lineRule="auto"/>
        <w:jc w:val="center"/>
        <w:outlineLvl w:val="0"/>
        <w:rPr>
          <w:rFonts w:asciiTheme="majorBidi" w:hAnsiTheme="majorBidi" w:cstheme="majorBidi"/>
          <w:b/>
          <w:bCs/>
          <w:kern w:val="36"/>
          <w:sz w:val="36"/>
          <w:szCs w:val="36"/>
        </w:rPr>
      </w:pPr>
      <w:r w:rsidRPr="00DF417E">
        <w:rPr>
          <w:rFonts w:asciiTheme="majorBidi" w:hAnsiTheme="majorBidi" w:cstheme="majorBidi"/>
          <w:b/>
          <w:bCs/>
          <w:kern w:val="36"/>
          <w:sz w:val="36"/>
          <w:szCs w:val="36"/>
        </w:rPr>
        <w:t>Part 3 – Technical Requirements</w:t>
      </w:r>
    </w:p>
    <w:p w14:paraId="1EBA71D4" w14:textId="77777777" w:rsidR="000B3A5B" w:rsidRPr="00DF417E" w:rsidRDefault="000B3A5B" w:rsidP="00797108">
      <w:pPr>
        <w:spacing w:before="100" w:beforeAutospacing="1" w:after="100" w:afterAutospacing="1" w:line="360" w:lineRule="auto"/>
        <w:jc w:val="both"/>
        <w:outlineLvl w:val="1"/>
        <w:rPr>
          <w:rFonts w:asciiTheme="majorBidi" w:hAnsiTheme="majorBidi" w:cstheme="majorBidi"/>
          <w:b/>
          <w:bCs/>
          <w:sz w:val="32"/>
          <w:szCs w:val="32"/>
        </w:rPr>
      </w:pPr>
    </w:p>
    <w:p w14:paraId="71E3571A" w14:textId="6F463EDB" w:rsidR="0027142E" w:rsidRPr="00DF417E" w:rsidRDefault="0027142E" w:rsidP="00DF417E">
      <w:pPr>
        <w:spacing w:before="100" w:beforeAutospacing="1" w:after="100" w:afterAutospacing="1" w:line="360" w:lineRule="auto"/>
        <w:jc w:val="center"/>
        <w:outlineLvl w:val="1"/>
        <w:rPr>
          <w:rFonts w:asciiTheme="majorBidi" w:hAnsiTheme="majorBidi" w:cstheme="majorBidi"/>
          <w:b/>
          <w:bCs/>
          <w:sz w:val="28"/>
          <w:szCs w:val="28"/>
        </w:rPr>
      </w:pPr>
      <w:r w:rsidRPr="00DF417E">
        <w:rPr>
          <w:rFonts w:asciiTheme="majorBidi" w:hAnsiTheme="majorBidi" w:cstheme="majorBidi"/>
          <w:b/>
          <w:bCs/>
          <w:sz w:val="28"/>
          <w:szCs w:val="28"/>
        </w:rPr>
        <w:t>Supply, Delivery</w:t>
      </w:r>
      <w:r w:rsidR="000B3A5B" w:rsidRPr="00DF417E">
        <w:rPr>
          <w:rFonts w:asciiTheme="majorBidi" w:hAnsiTheme="majorBidi" w:cstheme="majorBidi"/>
          <w:b/>
          <w:bCs/>
          <w:sz w:val="28"/>
          <w:szCs w:val="28"/>
        </w:rPr>
        <w:t xml:space="preserve"> and</w:t>
      </w:r>
      <w:r w:rsidRPr="00DF417E">
        <w:rPr>
          <w:rFonts w:asciiTheme="majorBidi" w:hAnsiTheme="majorBidi" w:cstheme="majorBidi"/>
          <w:b/>
          <w:bCs/>
          <w:sz w:val="28"/>
          <w:szCs w:val="28"/>
        </w:rPr>
        <w:t xml:space="preserve"> Installation, of a Point-to-Point Blood Transportation System for Indira Gandhi Memorial Hospital (IGMH) and </w:t>
      </w:r>
      <w:proofErr w:type="spellStart"/>
      <w:r w:rsidRPr="00DF417E">
        <w:rPr>
          <w:rFonts w:asciiTheme="majorBidi" w:hAnsiTheme="majorBidi" w:cstheme="majorBidi"/>
          <w:b/>
          <w:bCs/>
          <w:sz w:val="28"/>
          <w:szCs w:val="28"/>
        </w:rPr>
        <w:t>Dharumavantha</w:t>
      </w:r>
      <w:proofErr w:type="spellEnd"/>
      <w:r w:rsidRPr="00DF417E">
        <w:rPr>
          <w:rFonts w:asciiTheme="majorBidi" w:hAnsiTheme="majorBidi" w:cstheme="majorBidi"/>
          <w:b/>
          <w:bCs/>
          <w:sz w:val="28"/>
          <w:szCs w:val="28"/>
        </w:rPr>
        <w:t xml:space="preserve"> Hospital (DH)</w:t>
      </w:r>
    </w:p>
    <w:p w14:paraId="3C5437C0" w14:textId="77777777" w:rsidR="000B3A5B" w:rsidRPr="00DF417E" w:rsidRDefault="000B3A5B" w:rsidP="00797108">
      <w:pPr>
        <w:spacing w:line="360" w:lineRule="auto"/>
        <w:jc w:val="center"/>
        <w:rPr>
          <w:rFonts w:asciiTheme="majorBidi" w:hAnsiTheme="majorBidi" w:cstheme="majorBidi"/>
          <w:sz w:val="21"/>
          <w:szCs w:val="21"/>
        </w:rPr>
      </w:pPr>
    </w:p>
    <w:p w14:paraId="38322013" w14:textId="77777777" w:rsidR="000B3A5B" w:rsidRPr="00DF417E" w:rsidRDefault="000B3A5B" w:rsidP="00797108">
      <w:pPr>
        <w:spacing w:line="360" w:lineRule="auto"/>
        <w:jc w:val="center"/>
        <w:rPr>
          <w:rFonts w:asciiTheme="majorBidi" w:hAnsiTheme="majorBidi" w:cstheme="majorBidi"/>
          <w:sz w:val="21"/>
          <w:szCs w:val="21"/>
        </w:rPr>
      </w:pPr>
    </w:p>
    <w:p w14:paraId="44837D5C" w14:textId="77777777" w:rsidR="000B3A5B" w:rsidRPr="00DF417E" w:rsidRDefault="000B3A5B" w:rsidP="00797108">
      <w:pPr>
        <w:spacing w:line="360" w:lineRule="auto"/>
        <w:jc w:val="center"/>
        <w:rPr>
          <w:rFonts w:asciiTheme="majorBidi" w:hAnsiTheme="majorBidi" w:cstheme="majorBidi"/>
          <w:sz w:val="21"/>
          <w:szCs w:val="21"/>
        </w:rPr>
      </w:pPr>
    </w:p>
    <w:p w14:paraId="0A902B9A" w14:textId="77777777" w:rsidR="000B3A5B" w:rsidRPr="00DF417E" w:rsidRDefault="000B3A5B" w:rsidP="00797108">
      <w:pPr>
        <w:spacing w:line="360" w:lineRule="auto"/>
        <w:jc w:val="center"/>
        <w:rPr>
          <w:rFonts w:asciiTheme="majorBidi" w:hAnsiTheme="majorBidi" w:cstheme="majorBidi"/>
          <w:sz w:val="21"/>
          <w:szCs w:val="21"/>
        </w:rPr>
      </w:pPr>
    </w:p>
    <w:p w14:paraId="6183B518" w14:textId="77777777" w:rsidR="009358E4" w:rsidRPr="00DF417E" w:rsidRDefault="009358E4" w:rsidP="009358E4">
      <w:pPr>
        <w:spacing w:line="360" w:lineRule="auto"/>
        <w:jc w:val="center"/>
        <w:rPr>
          <w:rFonts w:asciiTheme="majorBidi" w:hAnsiTheme="majorBidi" w:cstheme="majorBidi"/>
          <w:sz w:val="21"/>
          <w:szCs w:val="21"/>
        </w:rPr>
      </w:pPr>
    </w:p>
    <w:p w14:paraId="3CA99D3D" w14:textId="77777777" w:rsidR="009358E4" w:rsidRPr="00DF417E" w:rsidRDefault="009358E4" w:rsidP="009358E4">
      <w:pPr>
        <w:spacing w:line="360" w:lineRule="auto"/>
        <w:jc w:val="center"/>
        <w:rPr>
          <w:rFonts w:asciiTheme="majorBidi" w:hAnsiTheme="majorBidi" w:cstheme="majorBidi"/>
          <w:sz w:val="21"/>
          <w:szCs w:val="21"/>
        </w:rPr>
      </w:pPr>
    </w:p>
    <w:p w14:paraId="309A3648" w14:textId="77777777" w:rsidR="009358E4" w:rsidRPr="00DF417E" w:rsidRDefault="009358E4" w:rsidP="009358E4">
      <w:pPr>
        <w:spacing w:line="360" w:lineRule="auto"/>
        <w:jc w:val="center"/>
        <w:rPr>
          <w:rFonts w:asciiTheme="majorBidi" w:hAnsiTheme="majorBidi" w:cstheme="majorBidi"/>
          <w:sz w:val="21"/>
          <w:szCs w:val="21"/>
        </w:rPr>
      </w:pPr>
    </w:p>
    <w:p w14:paraId="5050CA10" w14:textId="77777777" w:rsidR="00797108" w:rsidRPr="00DF417E" w:rsidRDefault="00797108" w:rsidP="0027142E">
      <w:pPr>
        <w:spacing w:before="100" w:beforeAutospacing="1" w:after="100" w:afterAutospacing="1" w:line="300" w:lineRule="atLeast"/>
        <w:outlineLvl w:val="0"/>
        <w:rPr>
          <w:rFonts w:asciiTheme="majorBidi" w:hAnsiTheme="majorBidi" w:cstheme="majorBidi"/>
        </w:rPr>
      </w:pPr>
    </w:p>
    <w:p w14:paraId="1EF345D3" w14:textId="77777777" w:rsidR="00797108" w:rsidRPr="00DF417E" w:rsidRDefault="00797108">
      <w:pPr>
        <w:rPr>
          <w:rFonts w:asciiTheme="majorBidi" w:hAnsiTheme="majorBidi" w:cstheme="majorBidi"/>
        </w:rPr>
      </w:pPr>
      <w:r w:rsidRPr="00DF417E">
        <w:rPr>
          <w:rFonts w:asciiTheme="majorBidi" w:hAnsiTheme="majorBidi" w:cstheme="majorBidi"/>
        </w:rPr>
        <w:br w:type="page"/>
      </w:r>
    </w:p>
    <w:p w14:paraId="33531291" w14:textId="705AAE20" w:rsidR="0027142E" w:rsidRPr="00DF417E" w:rsidRDefault="0027142E" w:rsidP="000B38D2">
      <w:pPr>
        <w:spacing w:before="100" w:beforeAutospacing="1" w:after="100" w:afterAutospacing="1" w:line="300" w:lineRule="atLeast"/>
        <w:outlineLvl w:val="1"/>
        <w:rPr>
          <w:rFonts w:asciiTheme="majorBidi" w:hAnsiTheme="majorBidi" w:cstheme="majorBidi"/>
          <w:b/>
          <w:bCs/>
          <w:sz w:val="36"/>
          <w:szCs w:val="36"/>
        </w:rPr>
      </w:pPr>
      <w:r w:rsidRPr="00DF417E">
        <w:rPr>
          <w:rFonts w:asciiTheme="majorBidi" w:hAnsiTheme="majorBidi" w:cstheme="majorBidi"/>
          <w:b/>
          <w:bCs/>
          <w:sz w:val="36"/>
          <w:szCs w:val="36"/>
        </w:rPr>
        <w:lastRenderedPageBreak/>
        <w:t xml:space="preserve">Section </w:t>
      </w:r>
      <w:r w:rsidR="000B38D2" w:rsidRPr="00DF417E">
        <w:rPr>
          <w:rFonts w:asciiTheme="majorBidi" w:hAnsiTheme="majorBidi" w:cstheme="majorBidi"/>
          <w:b/>
          <w:bCs/>
          <w:sz w:val="36"/>
          <w:szCs w:val="36"/>
        </w:rPr>
        <w:t xml:space="preserve">1 </w:t>
      </w:r>
      <w:r w:rsidRPr="00DF417E">
        <w:rPr>
          <w:rFonts w:asciiTheme="majorBidi" w:hAnsiTheme="majorBidi" w:cstheme="majorBidi"/>
          <w:b/>
          <w:bCs/>
          <w:sz w:val="36"/>
          <w:szCs w:val="36"/>
        </w:rPr>
        <w:t xml:space="preserve">– </w:t>
      </w:r>
      <w:r w:rsidR="000B38D2" w:rsidRPr="00DF417E">
        <w:rPr>
          <w:rFonts w:asciiTheme="majorBidi" w:hAnsiTheme="majorBidi" w:cstheme="majorBidi"/>
          <w:b/>
          <w:bCs/>
          <w:sz w:val="36"/>
          <w:szCs w:val="36"/>
        </w:rPr>
        <w:t>Introduction</w:t>
      </w:r>
      <w:r w:rsidRPr="00DF417E">
        <w:rPr>
          <w:rFonts w:asciiTheme="majorBidi" w:hAnsiTheme="majorBidi" w:cstheme="majorBidi"/>
          <w:b/>
          <w:bCs/>
          <w:sz w:val="36"/>
          <w:szCs w:val="36"/>
        </w:rPr>
        <w:t xml:space="preserve"> </w:t>
      </w:r>
    </w:p>
    <w:p w14:paraId="61D702E0" w14:textId="109631F4" w:rsidR="000B38D2" w:rsidRPr="00DF417E" w:rsidRDefault="000B38D2" w:rsidP="000B38D2">
      <w:pPr>
        <w:spacing w:before="100" w:beforeAutospacing="1" w:after="100" w:afterAutospacing="1" w:line="300" w:lineRule="atLeast"/>
        <w:outlineLvl w:val="1"/>
        <w:rPr>
          <w:rFonts w:asciiTheme="majorBidi" w:hAnsiTheme="majorBidi" w:cstheme="majorBidi"/>
          <w:b/>
          <w:bCs/>
          <w:sz w:val="36"/>
          <w:szCs w:val="36"/>
        </w:rPr>
      </w:pPr>
    </w:p>
    <w:p w14:paraId="6D072AAA" w14:textId="67313038" w:rsidR="000B38D2" w:rsidRPr="00DF417E" w:rsidRDefault="000B38D2" w:rsidP="000B38D2">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 xml:space="preserve">To establish an automated specimen transportation network connecting designated clinical locations within IGMH to the Main Laboratory at </w:t>
      </w:r>
      <w:proofErr w:type="spellStart"/>
      <w:r w:rsidRPr="00DF417E">
        <w:rPr>
          <w:rFonts w:asciiTheme="majorBidi" w:hAnsiTheme="majorBidi" w:cstheme="majorBidi"/>
          <w:sz w:val="21"/>
          <w:szCs w:val="21"/>
        </w:rPr>
        <w:t>Dharumavantha</w:t>
      </w:r>
      <w:proofErr w:type="spellEnd"/>
      <w:r w:rsidRPr="00DF417E">
        <w:rPr>
          <w:rFonts w:asciiTheme="majorBidi" w:hAnsiTheme="majorBidi" w:cstheme="majorBidi"/>
          <w:sz w:val="21"/>
          <w:szCs w:val="21"/>
        </w:rPr>
        <w:t xml:space="preserve"> Hospital to improve laboratory turnaround time, reduce manual handling, improve specimen traceability and enhance patient care. The need for improved specimen logistics and laboratory turnaround is consistent with the hospital justification and technical evaluation documents. </w:t>
      </w:r>
    </w:p>
    <w:p w14:paraId="7C91FE85" w14:textId="77777777" w:rsidR="0027142E" w:rsidRPr="00DF417E" w:rsidRDefault="0027142E">
      <w:pPr>
        <w:spacing w:line="300" w:lineRule="atLeast"/>
        <w:rPr>
          <w:rFonts w:asciiTheme="majorBidi" w:hAnsiTheme="majorBidi" w:cstheme="majorBidi"/>
        </w:rPr>
      </w:pPr>
      <w:r w:rsidRPr="00DF417E">
        <w:rPr>
          <w:rFonts w:asciiTheme="majorBidi" w:hAnsiTheme="majorBidi" w:cstheme="majorBidi"/>
          <w:sz w:val="21"/>
          <w:szCs w:val="21"/>
        </w:rPr>
        <w:t>Bidders shall carefully review this bidding document and submit bids in strict accordance with the instructions below. Failure to submit the required documents, forms, technical evidence, securities, or declarations may result in the bid being considered non-responsive.</w:t>
      </w:r>
    </w:p>
    <w:p w14:paraId="1D1AF426" w14:textId="77777777" w:rsidR="0027142E" w:rsidRPr="00DF417E" w:rsidRDefault="0027142E" w:rsidP="0027142E">
      <w:pPr>
        <w:pStyle w:val="ListParagraph"/>
        <w:numPr>
          <w:ilvl w:val="0"/>
          <w:numId w:val="12"/>
        </w:numPr>
        <w:rPr>
          <w:rFonts w:asciiTheme="majorBidi" w:hAnsiTheme="majorBidi" w:cstheme="majorBidi"/>
        </w:rPr>
      </w:pPr>
      <w:r w:rsidRPr="00DF417E">
        <w:rPr>
          <w:rFonts w:asciiTheme="majorBidi" w:hAnsiTheme="majorBidi" w:cstheme="majorBidi"/>
          <w:sz w:val="21"/>
          <w:szCs w:val="21"/>
        </w:rPr>
        <w:t>Bidders shall be legally registered entities eligible to supply, install, commission and maintain the proposed system.</w:t>
      </w:r>
    </w:p>
    <w:p w14:paraId="6350EBB8" w14:textId="77777777" w:rsidR="0027142E" w:rsidRPr="00DF417E" w:rsidRDefault="0027142E" w:rsidP="0027142E">
      <w:pPr>
        <w:pStyle w:val="ListParagraph"/>
        <w:numPr>
          <w:ilvl w:val="0"/>
          <w:numId w:val="12"/>
        </w:numPr>
        <w:rPr>
          <w:rFonts w:asciiTheme="majorBidi" w:hAnsiTheme="majorBidi" w:cstheme="majorBidi"/>
        </w:rPr>
      </w:pPr>
      <w:r w:rsidRPr="00DF417E">
        <w:rPr>
          <w:rFonts w:asciiTheme="majorBidi" w:hAnsiTheme="majorBidi" w:cstheme="majorBidi"/>
          <w:sz w:val="21"/>
          <w:szCs w:val="21"/>
        </w:rPr>
        <w:t>A site visit may be arranged by IGMH. Bidders remain responsible for verifying site conditions, routing constraints, installation requirements and integration needs.</w:t>
      </w:r>
    </w:p>
    <w:p w14:paraId="034CED3E" w14:textId="3415DFDF" w:rsidR="0027142E" w:rsidRPr="00DF417E" w:rsidRDefault="0027142E" w:rsidP="000B38D2">
      <w:pPr>
        <w:pStyle w:val="ListParagraph"/>
        <w:numPr>
          <w:ilvl w:val="0"/>
          <w:numId w:val="12"/>
        </w:numPr>
        <w:spacing w:line="300" w:lineRule="atLeast"/>
        <w:rPr>
          <w:rFonts w:asciiTheme="majorBidi" w:hAnsiTheme="majorBidi" w:cstheme="majorBidi"/>
          <w:kern w:val="0"/>
          <w14:ligatures w14:val="none"/>
        </w:rPr>
      </w:pPr>
      <w:r w:rsidRPr="00DF417E">
        <w:rPr>
          <w:rFonts w:asciiTheme="majorBidi" w:hAnsiTheme="majorBidi" w:cstheme="majorBidi"/>
          <w:sz w:val="21"/>
          <w:szCs w:val="21"/>
        </w:rPr>
        <w:t>All documents shall be signed by an authorized representative of the bidder. Any correction, alteration or overwrite shall be initialed. Bidders shall ensure that the submitted technical evidence clearly demonstrates compliance with every requirement in this document.</w:t>
      </w:r>
    </w:p>
    <w:p w14:paraId="7AEB25C2" w14:textId="5E6CEFC3" w:rsidR="000B3A5B" w:rsidRPr="00DF417E" w:rsidRDefault="000B3A5B">
      <w:pPr>
        <w:rPr>
          <w:rFonts w:asciiTheme="majorBidi" w:hAnsiTheme="majorBidi" w:cstheme="majorBidi"/>
          <w:b/>
          <w:bCs/>
          <w:kern w:val="36"/>
          <w:sz w:val="48"/>
          <w:szCs w:val="48"/>
        </w:rPr>
      </w:pPr>
    </w:p>
    <w:p w14:paraId="760388FB" w14:textId="19F44089" w:rsidR="0027142E" w:rsidRPr="00DF417E" w:rsidRDefault="0027142E" w:rsidP="0027142E">
      <w:pPr>
        <w:spacing w:before="100" w:beforeAutospacing="1" w:after="100" w:afterAutospacing="1" w:line="300" w:lineRule="atLeast"/>
        <w:outlineLvl w:val="0"/>
        <w:rPr>
          <w:rFonts w:asciiTheme="majorBidi" w:hAnsiTheme="majorBidi" w:cstheme="majorBidi"/>
          <w:b/>
          <w:bCs/>
          <w:kern w:val="36"/>
          <w:sz w:val="48"/>
          <w:szCs w:val="48"/>
        </w:rPr>
      </w:pPr>
      <w:r w:rsidRPr="00DF417E">
        <w:rPr>
          <w:rFonts w:asciiTheme="majorBidi" w:hAnsiTheme="majorBidi" w:cstheme="majorBidi"/>
          <w:b/>
          <w:bCs/>
          <w:kern w:val="36"/>
          <w:sz w:val="48"/>
          <w:szCs w:val="48"/>
        </w:rPr>
        <w:t xml:space="preserve">Section </w:t>
      </w:r>
      <w:r w:rsidR="000B38D2" w:rsidRPr="00DF417E">
        <w:rPr>
          <w:rFonts w:asciiTheme="majorBidi" w:hAnsiTheme="majorBidi" w:cstheme="majorBidi"/>
          <w:b/>
          <w:bCs/>
          <w:kern w:val="36"/>
          <w:sz w:val="48"/>
          <w:szCs w:val="48"/>
        </w:rPr>
        <w:t>2</w:t>
      </w:r>
      <w:r w:rsidRPr="00DF417E">
        <w:rPr>
          <w:rFonts w:asciiTheme="majorBidi" w:hAnsiTheme="majorBidi" w:cstheme="majorBidi"/>
          <w:b/>
          <w:bCs/>
          <w:kern w:val="36"/>
          <w:sz w:val="48"/>
          <w:szCs w:val="48"/>
        </w:rPr>
        <w:t>– Scope of Work</w:t>
      </w:r>
    </w:p>
    <w:p w14:paraId="00AAF282" w14:textId="77777777" w:rsidR="0027142E" w:rsidRPr="00DF417E" w:rsidRDefault="0027142E" w:rsidP="0027142E">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Contractor shall:</w:t>
      </w:r>
    </w:p>
    <w:p w14:paraId="3926194D" w14:textId="77777777" w:rsidR="0027142E" w:rsidRPr="00DF417E" w:rsidRDefault="0027142E" w:rsidP="0027142E">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Supply</w:t>
      </w:r>
    </w:p>
    <w:p w14:paraId="05A58208" w14:textId="77777777" w:rsidR="0027142E" w:rsidRPr="00DF417E" w:rsidRDefault="0027142E" w:rsidP="0027142E">
      <w:pPr>
        <w:numPr>
          <w:ilvl w:val="0"/>
          <w:numId w:val="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Eight (8) Sending Stations</w:t>
      </w:r>
    </w:p>
    <w:p w14:paraId="397A30CB" w14:textId="77777777" w:rsidR="0027142E" w:rsidRPr="00DF417E" w:rsidRDefault="0027142E" w:rsidP="0027142E">
      <w:pPr>
        <w:numPr>
          <w:ilvl w:val="0"/>
          <w:numId w:val="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Four (4) Receiving Stations</w:t>
      </w:r>
    </w:p>
    <w:p w14:paraId="1FAEA4F4" w14:textId="77777777" w:rsidR="0027142E" w:rsidRPr="00DF417E" w:rsidRDefault="0027142E" w:rsidP="0027142E">
      <w:pPr>
        <w:numPr>
          <w:ilvl w:val="0"/>
          <w:numId w:val="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Central Monitoring System</w:t>
      </w:r>
    </w:p>
    <w:p w14:paraId="09FAE9E1" w14:textId="77777777" w:rsidR="0027142E" w:rsidRPr="00DF417E" w:rsidRDefault="0027142E" w:rsidP="0027142E">
      <w:pPr>
        <w:numPr>
          <w:ilvl w:val="0"/>
          <w:numId w:val="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Transport Network Infrastructure</w:t>
      </w:r>
    </w:p>
    <w:p w14:paraId="79EB09EB" w14:textId="77777777" w:rsidR="0027142E" w:rsidRPr="00DF417E" w:rsidRDefault="0027142E" w:rsidP="0027142E">
      <w:pPr>
        <w:numPr>
          <w:ilvl w:val="0"/>
          <w:numId w:val="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Controllers and Communication Equipment</w:t>
      </w:r>
    </w:p>
    <w:p w14:paraId="48E86A84" w14:textId="77777777" w:rsidR="0027142E" w:rsidRPr="00DF417E" w:rsidRDefault="0027142E" w:rsidP="0027142E">
      <w:pPr>
        <w:numPr>
          <w:ilvl w:val="0"/>
          <w:numId w:val="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Software Licenses</w:t>
      </w:r>
    </w:p>
    <w:p w14:paraId="174B243F" w14:textId="77777777" w:rsidR="0027142E" w:rsidRPr="00DF417E" w:rsidRDefault="0027142E" w:rsidP="0027142E">
      <w:pPr>
        <w:numPr>
          <w:ilvl w:val="0"/>
          <w:numId w:val="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All cabling, tubing, brackets, supports and accessories</w:t>
      </w:r>
    </w:p>
    <w:p w14:paraId="38BA33A5" w14:textId="77777777" w:rsidR="0027142E" w:rsidRPr="00DF417E" w:rsidRDefault="0027142E" w:rsidP="0027142E">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Services</w:t>
      </w:r>
    </w:p>
    <w:p w14:paraId="5A5C019A" w14:textId="77777777" w:rsidR="0027142E" w:rsidRPr="00DF417E" w:rsidRDefault="0027142E" w:rsidP="0027142E">
      <w:pPr>
        <w:numPr>
          <w:ilvl w:val="0"/>
          <w:numId w:val="3"/>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Site survey</w:t>
      </w:r>
    </w:p>
    <w:p w14:paraId="16B667C9" w14:textId="77777777" w:rsidR="0027142E" w:rsidRPr="00DF417E" w:rsidRDefault="0027142E" w:rsidP="0027142E">
      <w:pPr>
        <w:numPr>
          <w:ilvl w:val="0"/>
          <w:numId w:val="3"/>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Engineering design</w:t>
      </w:r>
    </w:p>
    <w:p w14:paraId="6EB840A4" w14:textId="77777777" w:rsidR="0027142E" w:rsidRPr="00DF417E" w:rsidRDefault="0027142E" w:rsidP="0027142E">
      <w:pPr>
        <w:numPr>
          <w:ilvl w:val="0"/>
          <w:numId w:val="3"/>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lastRenderedPageBreak/>
        <w:t>Installation</w:t>
      </w:r>
    </w:p>
    <w:p w14:paraId="2D94BD61" w14:textId="77777777" w:rsidR="0027142E" w:rsidRPr="00DF417E" w:rsidRDefault="0027142E" w:rsidP="0027142E">
      <w:pPr>
        <w:numPr>
          <w:ilvl w:val="0"/>
          <w:numId w:val="3"/>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Testing and commissioning</w:t>
      </w:r>
    </w:p>
    <w:p w14:paraId="3E31F7FF" w14:textId="77777777" w:rsidR="0027142E" w:rsidRPr="00DF417E" w:rsidRDefault="0027142E" w:rsidP="0027142E">
      <w:pPr>
        <w:numPr>
          <w:ilvl w:val="0"/>
          <w:numId w:val="3"/>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Training</w:t>
      </w:r>
    </w:p>
    <w:p w14:paraId="1E03CF99" w14:textId="77777777" w:rsidR="0027142E" w:rsidRPr="00DF417E" w:rsidRDefault="0027142E" w:rsidP="0027142E">
      <w:pPr>
        <w:numPr>
          <w:ilvl w:val="0"/>
          <w:numId w:val="3"/>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Warranty support</w:t>
      </w:r>
    </w:p>
    <w:p w14:paraId="133FF1E2" w14:textId="77777777" w:rsidR="0027142E" w:rsidRPr="00DF417E" w:rsidRDefault="0027142E" w:rsidP="0027142E">
      <w:pPr>
        <w:numPr>
          <w:ilvl w:val="0"/>
          <w:numId w:val="3"/>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Preventive maintenance</w:t>
      </w:r>
    </w:p>
    <w:p w14:paraId="1AB300C5" w14:textId="77777777" w:rsidR="00271D3E" w:rsidRPr="00DF417E" w:rsidRDefault="00271D3E" w:rsidP="00271D3E">
      <w:pPr>
        <w:spacing w:before="100" w:beforeAutospacing="1" w:after="100" w:afterAutospacing="1" w:line="300" w:lineRule="atLeast"/>
        <w:outlineLvl w:val="1"/>
        <w:rPr>
          <w:rFonts w:asciiTheme="majorBidi" w:hAnsiTheme="majorBidi" w:cstheme="majorBidi"/>
          <w:b/>
          <w:bCs/>
          <w:sz w:val="36"/>
          <w:szCs w:val="36"/>
        </w:rPr>
      </w:pPr>
      <w:r w:rsidRPr="00DF417E">
        <w:rPr>
          <w:rFonts w:asciiTheme="majorBidi" w:hAnsiTheme="majorBidi" w:cstheme="majorBidi"/>
          <w:b/>
          <w:bCs/>
          <w:sz w:val="36"/>
          <w:szCs w:val="36"/>
        </w:rPr>
        <w:t>Proposed Areas for Installation</w:t>
      </w:r>
    </w:p>
    <w:p w14:paraId="60313C0A" w14:textId="77777777" w:rsidR="00271D3E" w:rsidRPr="00DF417E" w:rsidRDefault="00271D3E" w:rsidP="00271D3E">
      <w:pPr>
        <w:spacing w:before="100" w:beforeAutospacing="1" w:after="100" w:afterAutospacing="1" w:line="300" w:lineRule="atLeast"/>
        <w:outlineLvl w:val="1"/>
        <w:rPr>
          <w:rFonts w:asciiTheme="majorBidi" w:hAnsiTheme="majorBidi" w:cstheme="majorBidi"/>
          <w:sz w:val="21"/>
          <w:szCs w:val="21"/>
        </w:rPr>
      </w:pPr>
      <w:r w:rsidRPr="00DF417E">
        <w:rPr>
          <w:rFonts w:asciiTheme="majorBidi" w:hAnsiTheme="majorBidi" w:cstheme="majorBidi"/>
          <w:noProof/>
        </w:rPr>
        <w:drawing>
          <wp:anchor distT="0" distB="0" distL="0" distR="0" simplePos="0" relativeHeight="251659264" behindDoc="0" locked="0" layoutInCell="1" allowOverlap="1" wp14:anchorId="1F56F6FB" wp14:editId="664DB733">
            <wp:simplePos x="0" y="0"/>
            <wp:positionH relativeFrom="page">
              <wp:posOffset>914400</wp:posOffset>
            </wp:positionH>
            <wp:positionV relativeFrom="paragraph">
              <wp:posOffset>331470</wp:posOffset>
            </wp:positionV>
            <wp:extent cx="6281420" cy="4896485"/>
            <wp:effectExtent l="0" t="0" r="5080" b="5715"/>
            <wp:wrapTopAndBottom/>
            <wp:docPr id="7" name="image7.jpeg" descr="Diagram of 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jpeg" descr="Diagram of a diagram of a building&#10;&#10;AI-generated content may be incorrect."/>
                    <pic:cNvPicPr/>
                  </pic:nvPicPr>
                  <pic:blipFill>
                    <a:blip r:embed="rId8" cstate="print"/>
                    <a:stretch>
                      <a:fillRect/>
                    </a:stretch>
                  </pic:blipFill>
                  <pic:spPr>
                    <a:xfrm>
                      <a:off x="0" y="0"/>
                      <a:ext cx="6281420" cy="4896485"/>
                    </a:xfrm>
                    <a:prstGeom prst="rect">
                      <a:avLst/>
                    </a:prstGeom>
                  </pic:spPr>
                </pic:pic>
              </a:graphicData>
            </a:graphic>
            <wp14:sizeRelH relativeFrom="margin">
              <wp14:pctWidth>0</wp14:pctWidth>
            </wp14:sizeRelH>
            <wp14:sizeRelV relativeFrom="margin">
              <wp14:pctHeight>0</wp14:pctHeight>
            </wp14:sizeRelV>
          </wp:anchor>
        </w:drawing>
      </w:r>
    </w:p>
    <w:p w14:paraId="5BD9277E" w14:textId="77777777" w:rsidR="00271D3E" w:rsidRPr="00DF417E" w:rsidRDefault="00271D3E" w:rsidP="00271D3E">
      <w:pPr>
        <w:spacing w:before="100" w:beforeAutospacing="1" w:after="100" w:afterAutospacing="1" w:line="300" w:lineRule="atLeast"/>
        <w:outlineLvl w:val="1"/>
        <w:rPr>
          <w:rFonts w:asciiTheme="majorBidi" w:hAnsiTheme="majorBidi" w:cstheme="majorBidi"/>
          <w:sz w:val="21"/>
          <w:szCs w:val="21"/>
        </w:rPr>
      </w:pPr>
    </w:p>
    <w:p w14:paraId="34CD0123" w14:textId="77777777" w:rsidR="00271D3E" w:rsidRPr="00DF417E" w:rsidRDefault="00271D3E" w:rsidP="00271D3E">
      <w:pPr>
        <w:jc w:val="both"/>
        <w:rPr>
          <w:rFonts w:asciiTheme="majorBidi" w:hAnsiTheme="majorBidi" w:cstheme="majorBidi"/>
        </w:rPr>
      </w:pPr>
    </w:p>
    <w:p w14:paraId="37B178ED" w14:textId="77777777" w:rsidR="00271D3E" w:rsidRPr="001E3568" w:rsidRDefault="00271D3E" w:rsidP="00271D3E">
      <w:pPr>
        <w:jc w:val="both"/>
        <w:rPr>
          <w:rFonts w:asciiTheme="majorBidi" w:hAnsiTheme="majorBidi" w:cstheme="majorBidi"/>
          <w:sz w:val="22"/>
          <w:szCs w:val="22"/>
        </w:rPr>
      </w:pPr>
      <w:r w:rsidRPr="001E3568">
        <w:rPr>
          <w:rFonts w:asciiTheme="majorBidi" w:hAnsiTheme="majorBidi" w:cstheme="majorBidi"/>
          <w:sz w:val="22"/>
          <w:szCs w:val="22"/>
        </w:rPr>
        <w:t>Sending Stations</w:t>
      </w:r>
    </w:p>
    <w:p w14:paraId="2E78F471" w14:textId="77777777" w:rsidR="00271D3E" w:rsidRPr="001E3568" w:rsidRDefault="00271D3E" w:rsidP="00271D3E">
      <w:pPr>
        <w:pStyle w:val="ListParagraph"/>
        <w:numPr>
          <w:ilvl w:val="0"/>
          <w:numId w:val="13"/>
        </w:numPr>
        <w:jc w:val="both"/>
        <w:rPr>
          <w:rFonts w:asciiTheme="majorBidi" w:hAnsiTheme="majorBidi" w:cstheme="majorBidi"/>
          <w:sz w:val="22"/>
          <w:szCs w:val="22"/>
        </w:rPr>
      </w:pPr>
      <w:r w:rsidRPr="001E3568">
        <w:rPr>
          <w:rFonts w:asciiTheme="majorBidi" w:hAnsiTheme="majorBidi" w:cstheme="majorBidi"/>
          <w:sz w:val="22"/>
          <w:szCs w:val="22"/>
        </w:rPr>
        <w:t>Main Laboratory (Central Hub/Phlebotomy/OPD Nurses Station) - IGMH</w:t>
      </w:r>
    </w:p>
    <w:p w14:paraId="71464C71" w14:textId="77777777" w:rsidR="00271D3E" w:rsidRPr="001E3568" w:rsidRDefault="00271D3E" w:rsidP="00271D3E">
      <w:pPr>
        <w:pStyle w:val="ListParagraph"/>
        <w:numPr>
          <w:ilvl w:val="0"/>
          <w:numId w:val="13"/>
        </w:numPr>
        <w:jc w:val="both"/>
        <w:rPr>
          <w:rFonts w:asciiTheme="majorBidi" w:hAnsiTheme="majorBidi" w:cstheme="majorBidi"/>
          <w:sz w:val="22"/>
          <w:szCs w:val="22"/>
        </w:rPr>
      </w:pPr>
      <w:r w:rsidRPr="001E3568">
        <w:rPr>
          <w:rFonts w:asciiTheme="majorBidi" w:hAnsiTheme="majorBidi" w:cstheme="majorBidi"/>
          <w:sz w:val="22"/>
          <w:szCs w:val="22"/>
        </w:rPr>
        <w:t>Emergency Department (Main ER and Pediatric ER)</w:t>
      </w:r>
    </w:p>
    <w:p w14:paraId="30EF9080" w14:textId="77777777" w:rsidR="00271D3E" w:rsidRPr="001E3568" w:rsidRDefault="00271D3E" w:rsidP="00271D3E">
      <w:pPr>
        <w:pStyle w:val="ListParagraph"/>
        <w:numPr>
          <w:ilvl w:val="0"/>
          <w:numId w:val="13"/>
        </w:numPr>
        <w:jc w:val="both"/>
        <w:rPr>
          <w:rFonts w:asciiTheme="majorBidi" w:hAnsiTheme="majorBidi" w:cstheme="majorBidi"/>
          <w:sz w:val="22"/>
          <w:szCs w:val="22"/>
        </w:rPr>
      </w:pPr>
      <w:r w:rsidRPr="001E3568">
        <w:rPr>
          <w:rFonts w:asciiTheme="majorBidi" w:hAnsiTheme="majorBidi" w:cstheme="majorBidi"/>
          <w:sz w:val="22"/>
          <w:szCs w:val="22"/>
        </w:rPr>
        <w:lastRenderedPageBreak/>
        <w:t>Inpatient Ward Area – 1</w:t>
      </w:r>
      <w:r w:rsidRPr="001E3568">
        <w:rPr>
          <w:rFonts w:asciiTheme="majorBidi" w:hAnsiTheme="majorBidi" w:cstheme="majorBidi"/>
          <w:sz w:val="22"/>
          <w:szCs w:val="22"/>
          <w:vertAlign w:val="superscript"/>
        </w:rPr>
        <w:t>st</w:t>
      </w:r>
      <w:r w:rsidRPr="001E3568">
        <w:rPr>
          <w:rFonts w:asciiTheme="majorBidi" w:hAnsiTheme="majorBidi" w:cstheme="majorBidi"/>
          <w:sz w:val="22"/>
          <w:szCs w:val="22"/>
        </w:rPr>
        <w:t xml:space="preserve"> Floor (Main Theatre Complex, ICU, NIVU, Medical Ward, PVT 2, NCC, Pvt 1, Isolation Ward)</w:t>
      </w:r>
    </w:p>
    <w:p w14:paraId="7187454E" w14:textId="77777777" w:rsidR="00271D3E" w:rsidRPr="001E3568" w:rsidRDefault="00271D3E" w:rsidP="00271D3E">
      <w:pPr>
        <w:pStyle w:val="ListParagraph"/>
        <w:numPr>
          <w:ilvl w:val="0"/>
          <w:numId w:val="13"/>
        </w:numPr>
        <w:jc w:val="both"/>
        <w:rPr>
          <w:rFonts w:asciiTheme="majorBidi" w:hAnsiTheme="majorBidi" w:cstheme="majorBidi"/>
          <w:sz w:val="22"/>
          <w:szCs w:val="22"/>
        </w:rPr>
      </w:pPr>
      <w:r w:rsidRPr="001E3568">
        <w:rPr>
          <w:rFonts w:asciiTheme="majorBidi" w:hAnsiTheme="majorBidi" w:cstheme="majorBidi"/>
          <w:sz w:val="22"/>
          <w:szCs w:val="22"/>
        </w:rPr>
        <w:t>Inpatient Ward Area – 2</w:t>
      </w:r>
      <w:r w:rsidRPr="001E3568">
        <w:rPr>
          <w:rFonts w:asciiTheme="majorBidi" w:hAnsiTheme="majorBidi" w:cstheme="majorBidi"/>
          <w:sz w:val="22"/>
          <w:szCs w:val="22"/>
          <w:vertAlign w:val="superscript"/>
        </w:rPr>
        <w:t>nd</w:t>
      </w:r>
      <w:r w:rsidRPr="001E3568">
        <w:rPr>
          <w:rFonts w:asciiTheme="majorBidi" w:hAnsiTheme="majorBidi" w:cstheme="majorBidi"/>
          <w:sz w:val="22"/>
          <w:szCs w:val="22"/>
        </w:rPr>
        <w:t xml:space="preserve"> Floor (</w:t>
      </w:r>
      <w:proofErr w:type="spellStart"/>
      <w:r w:rsidRPr="001E3568">
        <w:rPr>
          <w:rFonts w:asciiTheme="majorBidi" w:hAnsiTheme="majorBidi" w:cstheme="majorBidi"/>
          <w:sz w:val="22"/>
          <w:szCs w:val="22"/>
        </w:rPr>
        <w:t>Paediatric</w:t>
      </w:r>
      <w:proofErr w:type="spellEnd"/>
      <w:r w:rsidRPr="001E3568">
        <w:rPr>
          <w:rFonts w:asciiTheme="majorBidi" w:hAnsiTheme="majorBidi" w:cstheme="majorBidi"/>
          <w:sz w:val="22"/>
          <w:szCs w:val="22"/>
        </w:rPr>
        <w:t xml:space="preserve"> Ward, Medical Ward Annex, ENT, </w:t>
      </w:r>
      <w:proofErr w:type="spellStart"/>
      <w:r w:rsidRPr="001E3568">
        <w:rPr>
          <w:rFonts w:asciiTheme="majorBidi" w:hAnsiTheme="majorBidi" w:cstheme="majorBidi"/>
          <w:sz w:val="22"/>
          <w:szCs w:val="22"/>
        </w:rPr>
        <w:t>Ophathalmology</w:t>
      </w:r>
      <w:proofErr w:type="spellEnd"/>
      <w:r w:rsidRPr="001E3568">
        <w:rPr>
          <w:rFonts w:asciiTheme="majorBidi" w:hAnsiTheme="majorBidi" w:cstheme="majorBidi"/>
          <w:sz w:val="22"/>
          <w:szCs w:val="22"/>
        </w:rPr>
        <w:t>, PVR 3, PVT 4)</w:t>
      </w:r>
    </w:p>
    <w:p w14:paraId="6D7AB420" w14:textId="77777777" w:rsidR="00271D3E" w:rsidRPr="001E3568" w:rsidRDefault="00271D3E" w:rsidP="00271D3E">
      <w:pPr>
        <w:pStyle w:val="ListParagraph"/>
        <w:numPr>
          <w:ilvl w:val="0"/>
          <w:numId w:val="13"/>
        </w:numPr>
        <w:jc w:val="both"/>
        <w:rPr>
          <w:rFonts w:asciiTheme="majorBidi" w:hAnsiTheme="majorBidi" w:cstheme="majorBidi"/>
          <w:sz w:val="22"/>
          <w:szCs w:val="22"/>
        </w:rPr>
      </w:pPr>
      <w:r w:rsidRPr="001E3568">
        <w:rPr>
          <w:rFonts w:asciiTheme="majorBidi" w:hAnsiTheme="majorBidi" w:cstheme="majorBidi"/>
          <w:sz w:val="22"/>
          <w:szCs w:val="22"/>
        </w:rPr>
        <w:t>Multi-Specialty Surgical Wing</w:t>
      </w:r>
    </w:p>
    <w:p w14:paraId="175D13F5" w14:textId="77777777" w:rsidR="00271D3E" w:rsidRPr="001E3568" w:rsidRDefault="00271D3E" w:rsidP="00271D3E">
      <w:pPr>
        <w:pStyle w:val="ListParagraph"/>
        <w:numPr>
          <w:ilvl w:val="0"/>
          <w:numId w:val="13"/>
        </w:numPr>
        <w:jc w:val="both"/>
        <w:rPr>
          <w:rFonts w:asciiTheme="majorBidi" w:hAnsiTheme="majorBidi" w:cstheme="majorBidi"/>
          <w:sz w:val="22"/>
          <w:szCs w:val="22"/>
        </w:rPr>
      </w:pPr>
      <w:proofErr w:type="spellStart"/>
      <w:r w:rsidRPr="001E3568">
        <w:rPr>
          <w:rFonts w:asciiTheme="majorBidi" w:hAnsiTheme="majorBidi" w:cstheme="majorBidi"/>
          <w:sz w:val="22"/>
          <w:szCs w:val="22"/>
        </w:rPr>
        <w:t>Hiyalawing</w:t>
      </w:r>
      <w:proofErr w:type="spellEnd"/>
      <w:r w:rsidRPr="001E3568">
        <w:rPr>
          <w:rFonts w:asciiTheme="majorBidi" w:hAnsiTheme="majorBidi" w:cstheme="majorBidi"/>
          <w:sz w:val="22"/>
          <w:szCs w:val="22"/>
        </w:rPr>
        <w:t xml:space="preserve"> Gynae ER</w:t>
      </w:r>
    </w:p>
    <w:p w14:paraId="68D359DF" w14:textId="77777777" w:rsidR="00271D3E" w:rsidRPr="001E3568" w:rsidRDefault="00271D3E" w:rsidP="00271D3E">
      <w:pPr>
        <w:pStyle w:val="ListParagraph"/>
        <w:numPr>
          <w:ilvl w:val="0"/>
          <w:numId w:val="13"/>
        </w:numPr>
        <w:jc w:val="both"/>
        <w:rPr>
          <w:rFonts w:asciiTheme="majorBidi" w:hAnsiTheme="majorBidi" w:cstheme="majorBidi"/>
          <w:sz w:val="22"/>
          <w:szCs w:val="22"/>
        </w:rPr>
      </w:pPr>
      <w:proofErr w:type="spellStart"/>
      <w:r w:rsidRPr="001E3568">
        <w:rPr>
          <w:rFonts w:asciiTheme="majorBidi" w:hAnsiTheme="majorBidi" w:cstheme="majorBidi"/>
          <w:sz w:val="22"/>
          <w:szCs w:val="22"/>
        </w:rPr>
        <w:t>Hiyalawing</w:t>
      </w:r>
      <w:proofErr w:type="spellEnd"/>
      <w:r w:rsidRPr="001E3568">
        <w:rPr>
          <w:rFonts w:asciiTheme="majorBidi" w:hAnsiTheme="majorBidi" w:cstheme="majorBidi"/>
          <w:sz w:val="22"/>
          <w:szCs w:val="22"/>
        </w:rPr>
        <w:t xml:space="preserve"> Ward A&amp;B, C&amp;D</w:t>
      </w:r>
    </w:p>
    <w:p w14:paraId="0F2B9EE0" w14:textId="77777777" w:rsidR="00271D3E" w:rsidRPr="001E3568" w:rsidRDefault="00271D3E" w:rsidP="00271D3E">
      <w:pPr>
        <w:pStyle w:val="ListParagraph"/>
        <w:numPr>
          <w:ilvl w:val="0"/>
          <w:numId w:val="13"/>
        </w:numPr>
        <w:jc w:val="both"/>
        <w:rPr>
          <w:rFonts w:asciiTheme="majorBidi" w:hAnsiTheme="majorBidi" w:cstheme="majorBidi"/>
          <w:sz w:val="22"/>
          <w:szCs w:val="22"/>
        </w:rPr>
      </w:pPr>
      <w:proofErr w:type="spellStart"/>
      <w:r w:rsidRPr="001E3568">
        <w:rPr>
          <w:rFonts w:asciiTheme="majorBidi" w:hAnsiTheme="majorBidi" w:cstheme="majorBidi"/>
          <w:sz w:val="22"/>
          <w:szCs w:val="22"/>
        </w:rPr>
        <w:t>Hiyalawing</w:t>
      </w:r>
      <w:proofErr w:type="spellEnd"/>
      <w:r w:rsidRPr="001E3568">
        <w:rPr>
          <w:rFonts w:asciiTheme="majorBidi" w:hAnsiTheme="majorBidi" w:cstheme="majorBidi"/>
          <w:sz w:val="22"/>
          <w:szCs w:val="22"/>
        </w:rPr>
        <w:t xml:space="preserve"> NICU, GOT, LR &amp; LIU</w:t>
      </w:r>
    </w:p>
    <w:p w14:paraId="177AA935" w14:textId="77777777" w:rsidR="00271D3E" w:rsidRPr="001E3568" w:rsidRDefault="00271D3E" w:rsidP="00271D3E">
      <w:pPr>
        <w:jc w:val="both"/>
        <w:rPr>
          <w:rFonts w:asciiTheme="majorBidi" w:hAnsiTheme="majorBidi" w:cstheme="majorBidi"/>
          <w:sz w:val="22"/>
          <w:szCs w:val="22"/>
        </w:rPr>
      </w:pPr>
      <w:r w:rsidRPr="001E3568">
        <w:rPr>
          <w:rFonts w:asciiTheme="majorBidi" w:hAnsiTheme="majorBidi" w:cstheme="majorBidi"/>
          <w:sz w:val="22"/>
          <w:szCs w:val="22"/>
        </w:rPr>
        <w:t>Receiving Station</w:t>
      </w:r>
    </w:p>
    <w:p w14:paraId="441572D3" w14:textId="77777777" w:rsidR="00271D3E" w:rsidRPr="001E3568" w:rsidRDefault="00271D3E" w:rsidP="00271D3E">
      <w:pPr>
        <w:pStyle w:val="ListParagraph"/>
        <w:numPr>
          <w:ilvl w:val="0"/>
          <w:numId w:val="13"/>
        </w:numPr>
        <w:jc w:val="both"/>
        <w:rPr>
          <w:rFonts w:asciiTheme="majorBidi" w:eastAsia="Times New Roman" w:hAnsiTheme="majorBidi" w:cstheme="majorBidi"/>
          <w:b/>
          <w:bCs/>
          <w:kern w:val="0"/>
          <w:sz w:val="22"/>
          <w:szCs w:val="22"/>
          <w14:ligatures w14:val="none"/>
        </w:rPr>
      </w:pPr>
      <w:r w:rsidRPr="001E3568">
        <w:rPr>
          <w:rFonts w:asciiTheme="majorBidi" w:hAnsiTheme="majorBidi" w:cstheme="majorBidi"/>
          <w:sz w:val="22"/>
          <w:szCs w:val="22"/>
        </w:rPr>
        <w:t>Main Laboratory – DH Floor 9 – 4 Receiving stations</w:t>
      </w:r>
    </w:p>
    <w:p w14:paraId="0E0FC211" w14:textId="412626F0" w:rsidR="00271D3E" w:rsidRPr="00DF417E" w:rsidRDefault="00271D3E" w:rsidP="001E3568">
      <w:pPr>
        <w:pStyle w:val="ListParagraph"/>
        <w:jc w:val="both"/>
        <w:rPr>
          <w:rFonts w:asciiTheme="majorBidi" w:eastAsia="Times New Roman" w:hAnsiTheme="majorBidi" w:cstheme="majorBidi"/>
          <w:b/>
          <w:bCs/>
          <w:kern w:val="0"/>
          <w:sz w:val="36"/>
          <w:szCs w:val="36"/>
          <w14:ligatures w14:val="none"/>
        </w:rPr>
      </w:pPr>
      <w:r w:rsidRPr="00DF417E">
        <w:rPr>
          <w:rFonts w:asciiTheme="majorBidi" w:eastAsia="Times New Roman" w:hAnsiTheme="majorBidi" w:cstheme="majorBidi"/>
          <w:kern w:val="0"/>
          <w:sz w:val="21"/>
          <w:szCs w:val="21"/>
          <w14:ligatures w14:val="none"/>
        </w:rPr>
        <w:br/>
      </w:r>
    </w:p>
    <w:p w14:paraId="4CA4FE8E" w14:textId="4C84647C" w:rsidR="00271D3E" w:rsidRPr="00DF417E" w:rsidRDefault="00271D3E" w:rsidP="00271D3E">
      <w:pPr>
        <w:pStyle w:val="ListParagraph"/>
        <w:ind w:left="0"/>
        <w:jc w:val="both"/>
        <w:rPr>
          <w:rFonts w:asciiTheme="majorBidi" w:eastAsia="Times New Roman" w:hAnsiTheme="majorBidi" w:cstheme="majorBidi"/>
          <w:b/>
          <w:bCs/>
          <w:kern w:val="0"/>
          <w:sz w:val="36"/>
          <w:szCs w:val="36"/>
          <w14:ligatures w14:val="none"/>
        </w:rPr>
      </w:pPr>
      <w:r w:rsidRPr="00DF417E">
        <w:rPr>
          <w:rFonts w:asciiTheme="majorBidi" w:eastAsia="Times New Roman" w:hAnsiTheme="majorBidi" w:cstheme="majorBidi"/>
          <w:b/>
          <w:bCs/>
          <w:kern w:val="0"/>
          <w:sz w:val="36"/>
          <w:szCs w:val="36"/>
          <w14:ligatures w14:val="none"/>
        </w:rPr>
        <w:t>Sending Stations</w:t>
      </w:r>
    </w:p>
    <w:p w14:paraId="70C678E1" w14:textId="77777777" w:rsidR="00271D3E" w:rsidRPr="00DF417E" w:rsidRDefault="00271D3E" w:rsidP="00271D3E">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 xml:space="preserve">Quantity: </w:t>
      </w:r>
      <w:r w:rsidRPr="00DF417E">
        <w:rPr>
          <w:rFonts w:asciiTheme="majorBidi" w:hAnsiTheme="majorBidi" w:cstheme="majorBidi"/>
          <w:b/>
          <w:bCs/>
          <w:sz w:val="21"/>
          <w:szCs w:val="21"/>
        </w:rPr>
        <w:t>8</w:t>
      </w:r>
    </w:p>
    <w:p w14:paraId="09185424" w14:textId="77777777" w:rsidR="00271D3E" w:rsidRPr="00DF417E" w:rsidRDefault="00271D3E" w:rsidP="00271D3E">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Functions:</w:t>
      </w:r>
    </w:p>
    <w:p w14:paraId="05609B0F" w14:textId="77777777" w:rsidR="00271D3E" w:rsidRPr="00DF417E" w:rsidRDefault="00271D3E" w:rsidP="00271D3E">
      <w:pPr>
        <w:numPr>
          <w:ilvl w:val="0"/>
          <w:numId w:val="5"/>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Automated dispatch.</w:t>
      </w:r>
    </w:p>
    <w:p w14:paraId="662947D8" w14:textId="77777777" w:rsidR="00271D3E" w:rsidRPr="00DF417E" w:rsidRDefault="00271D3E" w:rsidP="00271D3E">
      <w:pPr>
        <w:numPr>
          <w:ilvl w:val="0"/>
          <w:numId w:val="5"/>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One touch dispatch.</w:t>
      </w:r>
    </w:p>
    <w:p w14:paraId="58B6088D" w14:textId="77777777" w:rsidR="00271D3E" w:rsidRPr="00DF417E" w:rsidRDefault="00271D3E" w:rsidP="00271D3E">
      <w:pPr>
        <w:numPr>
          <w:ilvl w:val="0"/>
          <w:numId w:val="5"/>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Sample verification.</w:t>
      </w:r>
    </w:p>
    <w:p w14:paraId="5A72F651" w14:textId="77777777" w:rsidR="00271D3E" w:rsidRPr="00DF417E" w:rsidRDefault="00271D3E" w:rsidP="00271D3E">
      <w:pPr>
        <w:numPr>
          <w:ilvl w:val="0"/>
          <w:numId w:val="5"/>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User interface.</w:t>
      </w:r>
    </w:p>
    <w:p w14:paraId="07606D40" w14:textId="77777777" w:rsidR="00271D3E" w:rsidRPr="00DF417E" w:rsidRDefault="00271D3E" w:rsidP="00271D3E">
      <w:pPr>
        <w:numPr>
          <w:ilvl w:val="0"/>
          <w:numId w:val="5"/>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Status indication.</w:t>
      </w:r>
    </w:p>
    <w:p w14:paraId="194BF257" w14:textId="77777777" w:rsidR="00271D3E" w:rsidRPr="00DF417E" w:rsidRDefault="00271D3E" w:rsidP="00271D3E">
      <w:pPr>
        <w:numPr>
          <w:ilvl w:val="0"/>
          <w:numId w:val="5"/>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Tracking capability.</w:t>
      </w:r>
    </w:p>
    <w:p w14:paraId="119CAF07" w14:textId="77777777" w:rsidR="00271D3E" w:rsidRPr="00DF417E" w:rsidRDefault="00271D3E" w:rsidP="00271D3E">
      <w:pPr>
        <w:spacing w:before="100" w:beforeAutospacing="1" w:after="100" w:afterAutospacing="1" w:line="300" w:lineRule="atLeast"/>
        <w:outlineLvl w:val="1"/>
        <w:rPr>
          <w:rFonts w:asciiTheme="majorBidi" w:hAnsiTheme="majorBidi" w:cstheme="majorBidi"/>
          <w:b/>
          <w:bCs/>
          <w:sz w:val="36"/>
          <w:szCs w:val="36"/>
        </w:rPr>
      </w:pPr>
      <w:r w:rsidRPr="00DF417E">
        <w:rPr>
          <w:rFonts w:asciiTheme="majorBidi" w:hAnsiTheme="majorBidi" w:cstheme="majorBidi"/>
          <w:b/>
          <w:bCs/>
          <w:sz w:val="36"/>
          <w:szCs w:val="36"/>
        </w:rPr>
        <w:t>Receiving Stations</w:t>
      </w:r>
    </w:p>
    <w:p w14:paraId="42F35498" w14:textId="77777777" w:rsidR="00271D3E" w:rsidRPr="00DF417E" w:rsidRDefault="00271D3E" w:rsidP="00271D3E">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 xml:space="preserve">Quantity: </w:t>
      </w:r>
      <w:r w:rsidRPr="00DF417E">
        <w:rPr>
          <w:rFonts w:asciiTheme="majorBidi" w:hAnsiTheme="majorBidi" w:cstheme="majorBidi"/>
          <w:b/>
          <w:bCs/>
          <w:sz w:val="21"/>
          <w:szCs w:val="21"/>
        </w:rPr>
        <w:t>4</w:t>
      </w:r>
    </w:p>
    <w:p w14:paraId="0C0115C7" w14:textId="77777777" w:rsidR="00271D3E" w:rsidRPr="00DF417E" w:rsidRDefault="00271D3E" w:rsidP="00271D3E">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Functions:</w:t>
      </w:r>
    </w:p>
    <w:p w14:paraId="20AD1C81" w14:textId="77777777" w:rsidR="00271D3E" w:rsidRPr="00DF417E" w:rsidRDefault="00271D3E" w:rsidP="00271D3E">
      <w:pPr>
        <w:numPr>
          <w:ilvl w:val="0"/>
          <w:numId w:val="6"/>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Controlled specimen arrival.</w:t>
      </w:r>
    </w:p>
    <w:p w14:paraId="2C2B56F5" w14:textId="77777777" w:rsidR="00271D3E" w:rsidRPr="00DF417E" w:rsidRDefault="00271D3E" w:rsidP="00271D3E">
      <w:pPr>
        <w:numPr>
          <w:ilvl w:val="0"/>
          <w:numId w:val="6"/>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Safe specimen receiving.</w:t>
      </w:r>
    </w:p>
    <w:p w14:paraId="15B3C388" w14:textId="77777777" w:rsidR="00271D3E" w:rsidRPr="00DF417E" w:rsidRDefault="00271D3E" w:rsidP="00271D3E">
      <w:pPr>
        <w:numPr>
          <w:ilvl w:val="0"/>
          <w:numId w:val="6"/>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Arrival notification.</w:t>
      </w:r>
    </w:p>
    <w:p w14:paraId="2C60F9AC" w14:textId="77777777" w:rsidR="00271D3E" w:rsidRPr="00DF417E" w:rsidRDefault="00271D3E" w:rsidP="00271D3E">
      <w:pPr>
        <w:numPr>
          <w:ilvl w:val="0"/>
          <w:numId w:val="6"/>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Laboratory workflow integration.</w:t>
      </w:r>
    </w:p>
    <w:p w14:paraId="7B2A23F9" w14:textId="77777777" w:rsidR="00271D3E" w:rsidRPr="00DF417E" w:rsidRDefault="00271D3E" w:rsidP="00271D3E">
      <w:pPr>
        <w:spacing w:before="100" w:beforeAutospacing="1" w:after="100" w:afterAutospacing="1" w:line="300" w:lineRule="atLeast"/>
        <w:rPr>
          <w:rFonts w:asciiTheme="majorBidi" w:hAnsiTheme="majorBidi" w:cstheme="majorBidi"/>
          <w:sz w:val="21"/>
          <w:szCs w:val="21"/>
        </w:rPr>
      </w:pPr>
    </w:p>
    <w:p w14:paraId="676705FB" w14:textId="77777777" w:rsidR="001E3568" w:rsidRDefault="001E3568" w:rsidP="0027142E">
      <w:pPr>
        <w:spacing w:before="100" w:beforeAutospacing="1" w:after="100" w:afterAutospacing="1" w:line="300" w:lineRule="atLeast"/>
        <w:outlineLvl w:val="0"/>
        <w:rPr>
          <w:rFonts w:asciiTheme="majorBidi" w:hAnsiTheme="majorBidi" w:cstheme="majorBidi"/>
          <w:b/>
          <w:bCs/>
          <w:kern w:val="36"/>
          <w:sz w:val="48"/>
          <w:szCs w:val="48"/>
        </w:rPr>
      </w:pPr>
    </w:p>
    <w:p w14:paraId="3119C898" w14:textId="6FB0A997" w:rsidR="0027142E" w:rsidRPr="00DF417E" w:rsidRDefault="0027142E" w:rsidP="0027142E">
      <w:pPr>
        <w:spacing w:before="100" w:beforeAutospacing="1" w:after="100" w:afterAutospacing="1" w:line="300" w:lineRule="atLeast"/>
        <w:outlineLvl w:val="0"/>
        <w:rPr>
          <w:rFonts w:asciiTheme="majorBidi" w:hAnsiTheme="majorBidi" w:cstheme="majorBidi"/>
          <w:b/>
          <w:bCs/>
          <w:kern w:val="36"/>
          <w:sz w:val="48"/>
          <w:szCs w:val="48"/>
        </w:rPr>
      </w:pPr>
      <w:r w:rsidRPr="00DF417E">
        <w:rPr>
          <w:rFonts w:asciiTheme="majorBidi" w:hAnsiTheme="majorBidi" w:cstheme="majorBidi"/>
          <w:b/>
          <w:bCs/>
          <w:kern w:val="36"/>
          <w:sz w:val="48"/>
          <w:szCs w:val="48"/>
        </w:rPr>
        <w:lastRenderedPageBreak/>
        <w:t xml:space="preserve">Section </w:t>
      </w:r>
      <w:r w:rsidR="000B38D2" w:rsidRPr="00DF417E">
        <w:rPr>
          <w:rFonts w:asciiTheme="majorBidi" w:hAnsiTheme="majorBidi" w:cstheme="majorBidi"/>
          <w:b/>
          <w:bCs/>
          <w:kern w:val="36"/>
          <w:sz w:val="48"/>
          <w:szCs w:val="48"/>
        </w:rPr>
        <w:t>3</w:t>
      </w:r>
      <w:r w:rsidRPr="00DF417E">
        <w:rPr>
          <w:rFonts w:asciiTheme="majorBidi" w:hAnsiTheme="majorBidi" w:cstheme="majorBidi"/>
          <w:b/>
          <w:bCs/>
          <w:kern w:val="36"/>
          <w:sz w:val="48"/>
          <w:szCs w:val="48"/>
        </w:rPr>
        <w:t>– Technical Specifications</w:t>
      </w:r>
    </w:p>
    <w:p w14:paraId="45314CCE" w14:textId="77777777" w:rsidR="0027142E" w:rsidRPr="00DF417E" w:rsidRDefault="0027142E" w:rsidP="0027142E">
      <w:pPr>
        <w:spacing w:before="100" w:beforeAutospacing="1" w:after="100" w:afterAutospacing="1" w:line="300" w:lineRule="atLeast"/>
        <w:outlineLvl w:val="1"/>
        <w:rPr>
          <w:rFonts w:asciiTheme="majorBidi" w:hAnsiTheme="majorBidi" w:cstheme="majorBidi"/>
          <w:b/>
          <w:bCs/>
          <w:sz w:val="36"/>
          <w:szCs w:val="36"/>
        </w:rPr>
      </w:pPr>
      <w:r w:rsidRPr="00DF417E">
        <w:rPr>
          <w:rFonts w:asciiTheme="majorBidi" w:hAnsiTheme="majorBidi" w:cstheme="majorBidi"/>
          <w:b/>
          <w:bCs/>
          <w:sz w:val="36"/>
          <w:szCs w:val="36"/>
        </w:rPr>
        <w:t>General System Requirements</w:t>
      </w:r>
    </w:p>
    <w:p w14:paraId="37D8437D" w14:textId="77777777" w:rsidR="00EA2E9C" w:rsidRPr="00DF417E" w:rsidRDefault="00EA2E9C" w:rsidP="00DF417E">
      <w:pPr>
        <w:shd w:val="clear" w:color="auto" w:fill="D9D9D9" w:themeFill="background1" w:themeFillShade="D9"/>
        <w:spacing w:before="100" w:beforeAutospacing="1" w:after="100" w:afterAutospacing="1" w:line="300" w:lineRule="atLeast"/>
        <w:outlineLvl w:val="1"/>
        <w:rPr>
          <w:rFonts w:asciiTheme="majorBidi" w:hAnsiTheme="majorBidi" w:cstheme="majorBidi"/>
          <w:b/>
          <w:bCs/>
          <w:sz w:val="28"/>
          <w:szCs w:val="28"/>
        </w:rPr>
      </w:pPr>
      <w:r w:rsidRPr="00DF417E">
        <w:rPr>
          <w:rFonts w:asciiTheme="majorBidi" w:hAnsiTheme="majorBidi" w:cstheme="majorBidi"/>
          <w:b/>
          <w:bCs/>
          <w:sz w:val="28"/>
          <w:szCs w:val="28"/>
        </w:rPr>
        <w:t>1. Throughput Capacity</w:t>
      </w:r>
    </w:p>
    <w:p w14:paraId="7EA1D6D1" w14:textId="77777777" w:rsidR="00EA2E9C" w:rsidRPr="00DF417E"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Mandatory Requirement (Pass/Fail)</w:t>
      </w:r>
    </w:p>
    <w:p w14:paraId="21BB09E9" w14:textId="77777777" w:rsidR="00EA2E9C" w:rsidRPr="00DF417E" w:rsidRDefault="00EA2E9C" w:rsidP="00EA2E9C">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 xml:space="preserve">The offered system shall demonstrate the capability to transport </w:t>
      </w:r>
      <w:r w:rsidRPr="00DF417E">
        <w:rPr>
          <w:rFonts w:asciiTheme="majorBidi" w:hAnsiTheme="majorBidi" w:cstheme="majorBidi"/>
          <w:b/>
          <w:bCs/>
          <w:sz w:val="21"/>
          <w:szCs w:val="21"/>
        </w:rPr>
        <w:t>not less than 1,000 blood collection tubes/specimens per hour</w:t>
      </w:r>
      <w:r w:rsidRPr="00DF417E">
        <w:rPr>
          <w:rFonts w:asciiTheme="majorBidi" w:hAnsiTheme="majorBidi" w:cstheme="majorBidi"/>
          <w:sz w:val="21"/>
          <w:szCs w:val="21"/>
        </w:rPr>
        <w:t xml:space="preserve"> under normal operating conditions.</w:t>
      </w:r>
    </w:p>
    <w:p w14:paraId="1F77FE65" w14:textId="77777777" w:rsidR="00EA2E9C" w:rsidRPr="00DF417E"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Evidence Required</w:t>
      </w:r>
    </w:p>
    <w:p w14:paraId="59673EDC" w14:textId="77777777" w:rsidR="00EA2E9C" w:rsidRPr="00DF417E" w:rsidRDefault="00EA2E9C" w:rsidP="00EA2E9C">
      <w:pPr>
        <w:numPr>
          <w:ilvl w:val="0"/>
          <w:numId w:val="14"/>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Manufacturer's technical literature.</w:t>
      </w:r>
    </w:p>
    <w:p w14:paraId="68E3536A" w14:textId="77777777" w:rsidR="00EA2E9C" w:rsidRPr="00DF417E" w:rsidRDefault="00EA2E9C" w:rsidP="00EA2E9C">
      <w:pPr>
        <w:numPr>
          <w:ilvl w:val="0"/>
          <w:numId w:val="14"/>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Independent validation reports or installed site references.</w:t>
      </w:r>
    </w:p>
    <w:p w14:paraId="7403ED02" w14:textId="77777777" w:rsidR="00EA2E9C" w:rsidRPr="00DF417E" w:rsidRDefault="00EA2E9C" w:rsidP="00EA2E9C">
      <w:pPr>
        <w:numPr>
          <w:ilvl w:val="0"/>
          <w:numId w:val="14"/>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Performance calculations.</w:t>
      </w:r>
    </w:p>
    <w:p w14:paraId="55A86E52" w14:textId="41D87016" w:rsidR="00EA2E9C"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Evaluation Method</w:t>
      </w:r>
    </w:p>
    <w:p w14:paraId="2750CB0B" w14:textId="4FD81C96" w:rsidR="00BD41ED" w:rsidRPr="007B28F2" w:rsidRDefault="00BD41ED" w:rsidP="00EA2E9C">
      <w:pPr>
        <w:spacing w:before="100" w:beforeAutospacing="1" w:after="100" w:afterAutospacing="1" w:line="300" w:lineRule="atLeast"/>
        <w:outlineLvl w:val="2"/>
        <w:rPr>
          <w:rFonts w:asciiTheme="majorBidi" w:hAnsiTheme="majorBidi" w:cstheme="majorBidi"/>
        </w:rPr>
      </w:pPr>
      <w:r w:rsidRPr="007B28F2">
        <w:rPr>
          <w:rFonts w:asciiTheme="majorBidi" w:hAnsiTheme="majorBidi" w:cstheme="majorBidi"/>
        </w:rPr>
        <w:t>Must meet Requirement</w:t>
      </w:r>
    </w:p>
    <w:p w14:paraId="04C3323E" w14:textId="77777777" w:rsidR="00EA2E9C" w:rsidRPr="00DF417E" w:rsidRDefault="00EA2E9C" w:rsidP="00DF417E">
      <w:pPr>
        <w:shd w:val="clear" w:color="auto" w:fill="D9D9D9" w:themeFill="background1" w:themeFillShade="D9"/>
        <w:spacing w:before="100" w:beforeAutospacing="1" w:after="100" w:afterAutospacing="1" w:line="300" w:lineRule="atLeast"/>
        <w:outlineLvl w:val="1"/>
        <w:rPr>
          <w:rFonts w:asciiTheme="majorBidi" w:hAnsiTheme="majorBidi" w:cstheme="majorBidi"/>
          <w:b/>
          <w:bCs/>
          <w:sz w:val="28"/>
          <w:szCs w:val="28"/>
        </w:rPr>
      </w:pPr>
      <w:r w:rsidRPr="00DF417E">
        <w:rPr>
          <w:rFonts w:asciiTheme="majorBidi" w:hAnsiTheme="majorBidi" w:cstheme="majorBidi"/>
          <w:b/>
          <w:bCs/>
          <w:sz w:val="28"/>
          <w:szCs w:val="28"/>
        </w:rPr>
        <w:t>2. Transport Distance / Network Coverage</w:t>
      </w:r>
    </w:p>
    <w:p w14:paraId="4F6B369C" w14:textId="77777777" w:rsidR="00EA2E9C" w:rsidRPr="00DF417E"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Mandatory Requirement</w:t>
      </w:r>
    </w:p>
    <w:p w14:paraId="5F1AE074" w14:textId="77777777" w:rsidR="00EA2E9C" w:rsidRPr="00DF417E" w:rsidRDefault="00EA2E9C" w:rsidP="00EA2E9C">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 xml:space="preserve">The proposed system shall support a transport network covering all designated installation locations within IGMH and </w:t>
      </w:r>
      <w:proofErr w:type="spellStart"/>
      <w:r w:rsidRPr="00DF417E">
        <w:rPr>
          <w:rFonts w:asciiTheme="majorBidi" w:hAnsiTheme="majorBidi" w:cstheme="majorBidi"/>
          <w:sz w:val="21"/>
          <w:szCs w:val="21"/>
        </w:rPr>
        <w:t>Dharumavantha</w:t>
      </w:r>
      <w:proofErr w:type="spellEnd"/>
      <w:r w:rsidRPr="00DF417E">
        <w:rPr>
          <w:rFonts w:asciiTheme="majorBidi" w:hAnsiTheme="majorBidi" w:cstheme="majorBidi"/>
          <w:sz w:val="21"/>
          <w:szCs w:val="21"/>
        </w:rPr>
        <w:t xml:space="preserve"> Hospital.</w:t>
      </w:r>
    </w:p>
    <w:p w14:paraId="25219D8E" w14:textId="77777777" w:rsidR="00EA2E9C" w:rsidRPr="00DF417E" w:rsidRDefault="00EA2E9C" w:rsidP="00EA2E9C">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system shall provide:</w:t>
      </w:r>
    </w:p>
    <w:p w14:paraId="15A61B24" w14:textId="77777777" w:rsidR="00EA2E9C" w:rsidRPr="00DF417E" w:rsidRDefault="00EA2E9C" w:rsidP="00EA2E9C">
      <w:pPr>
        <w:numPr>
          <w:ilvl w:val="0"/>
          <w:numId w:val="15"/>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 xml:space="preserve">Minimum point-to-point operational distance of </w:t>
      </w:r>
      <w:r w:rsidRPr="00DF417E">
        <w:rPr>
          <w:rFonts w:asciiTheme="majorBidi" w:hAnsiTheme="majorBidi" w:cstheme="majorBidi"/>
          <w:b/>
          <w:bCs/>
          <w:sz w:val="21"/>
          <w:szCs w:val="21"/>
        </w:rPr>
        <w:t>1,800 meters cumulative network capability</w:t>
      </w:r>
      <w:r w:rsidRPr="00DF417E">
        <w:rPr>
          <w:rFonts w:asciiTheme="majorBidi" w:hAnsiTheme="majorBidi" w:cstheme="majorBidi"/>
          <w:sz w:val="21"/>
          <w:szCs w:val="21"/>
        </w:rPr>
        <w:t>, or</w:t>
      </w:r>
    </w:p>
    <w:p w14:paraId="206C03A7" w14:textId="77777777" w:rsidR="00EA2E9C" w:rsidRPr="00DF417E" w:rsidRDefault="00EA2E9C" w:rsidP="00EA2E9C">
      <w:pPr>
        <w:numPr>
          <w:ilvl w:val="0"/>
          <w:numId w:val="15"/>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Equivalent documented network architecture demonstrating uninterrupted connectivity between all required sending and receiving stations.</w:t>
      </w:r>
    </w:p>
    <w:p w14:paraId="6AD4F3C2" w14:textId="77777777" w:rsidR="00EA2E9C" w:rsidRPr="00DF417E" w:rsidRDefault="00EA2E9C" w:rsidP="007B28F2">
      <w:pPr>
        <w:spacing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Evidence Required</w:t>
      </w:r>
    </w:p>
    <w:p w14:paraId="06984E5E" w14:textId="77777777" w:rsidR="00EA2E9C" w:rsidRPr="00DF417E" w:rsidRDefault="00EA2E9C" w:rsidP="007B28F2">
      <w:pPr>
        <w:numPr>
          <w:ilvl w:val="0"/>
          <w:numId w:val="16"/>
        </w:numPr>
        <w:spacing w:line="300" w:lineRule="atLeast"/>
        <w:rPr>
          <w:rFonts w:asciiTheme="majorBidi" w:hAnsiTheme="majorBidi" w:cstheme="majorBidi"/>
          <w:sz w:val="21"/>
          <w:szCs w:val="21"/>
        </w:rPr>
      </w:pPr>
      <w:r w:rsidRPr="00DF417E">
        <w:rPr>
          <w:rFonts w:asciiTheme="majorBidi" w:hAnsiTheme="majorBidi" w:cstheme="majorBidi"/>
          <w:sz w:val="21"/>
          <w:szCs w:val="21"/>
        </w:rPr>
        <w:t>System design drawings.</w:t>
      </w:r>
    </w:p>
    <w:p w14:paraId="1C032D6A" w14:textId="77777777" w:rsidR="00EA2E9C" w:rsidRPr="00DF417E" w:rsidRDefault="00EA2E9C" w:rsidP="007B28F2">
      <w:pPr>
        <w:numPr>
          <w:ilvl w:val="0"/>
          <w:numId w:val="16"/>
        </w:numPr>
        <w:spacing w:line="300" w:lineRule="atLeast"/>
        <w:rPr>
          <w:rFonts w:asciiTheme="majorBidi" w:hAnsiTheme="majorBidi" w:cstheme="majorBidi"/>
          <w:sz w:val="21"/>
          <w:szCs w:val="21"/>
        </w:rPr>
      </w:pPr>
      <w:r w:rsidRPr="00DF417E">
        <w:rPr>
          <w:rFonts w:asciiTheme="majorBidi" w:hAnsiTheme="majorBidi" w:cstheme="majorBidi"/>
          <w:sz w:val="21"/>
          <w:szCs w:val="21"/>
        </w:rPr>
        <w:t>Network layout.</w:t>
      </w:r>
    </w:p>
    <w:p w14:paraId="40F1F700" w14:textId="77777777" w:rsidR="00EA2E9C" w:rsidRPr="00DF417E" w:rsidRDefault="00EA2E9C" w:rsidP="007B28F2">
      <w:pPr>
        <w:numPr>
          <w:ilvl w:val="0"/>
          <w:numId w:val="16"/>
        </w:numPr>
        <w:spacing w:line="300" w:lineRule="atLeast"/>
        <w:rPr>
          <w:rFonts w:asciiTheme="majorBidi" w:hAnsiTheme="majorBidi" w:cstheme="majorBidi"/>
          <w:sz w:val="21"/>
          <w:szCs w:val="21"/>
        </w:rPr>
      </w:pPr>
      <w:r w:rsidRPr="00DF417E">
        <w:rPr>
          <w:rFonts w:asciiTheme="majorBidi" w:hAnsiTheme="majorBidi" w:cstheme="majorBidi"/>
          <w:sz w:val="21"/>
          <w:szCs w:val="21"/>
        </w:rPr>
        <w:t>Manufacturer specifications.</w:t>
      </w:r>
    </w:p>
    <w:p w14:paraId="1D9D9D62" w14:textId="010748A1" w:rsidR="00EA2E9C"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Evaluation Method</w:t>
      </w:r>
    </w:p>
    <w:p w14:paraId="0F79F825" w14:textId="19E10D96" w:rsidR="00BD41ED" w:rsidRPr="007B28F2" w:rsidRDefault="00BD41ED" w:rsidP="007C43D4">
      <w:pPr>
        <w:spacing w:before="100" w:beforeAutospacing="1" w:after="100" w:afterAutospacing="1" w:line="300" w:lineRule="atLeast"/>
        <w:outlineLvl w:val="2"/>
        <w:rPr>
          <w:rFonts w:asciiTheme="majorBidi" w:hAnsiTheme="majorBidi" w:cstheme="majorBidi"/>
        </w:rPr>
      </w:pPr>
      <w:r w:rsidRPr="007B28F2">
        <w:rPr>
          <w:rFonts w:asciiTheme="majorBidi" w:hAnsiTheme="majorBidi" w:cstheme="majorBidi"/>
        </w:rPr>
        <w:t>Must meet Requirement</w:t>
      </w:r>
    </w:p>
    <w:p w14:paraId="175A50D0" w14:textId="77777777" w:rsidR="00EA2E9C" w:rsidRPr="00DF417E" w:rsidRDefault="00EA2E9C" w:rsidP="00DF417E">
      <w:pPr>
        <w:shd w:val="clear" w:color="auto" w:fill="D9D9D9" w:themeFill="background1" w:themeFillShade="D9"/>
        <w:spacing w:before="100" w:beforeAutospacing="1" w:after="100" w:afterAutospacing="1" w:line="300" w:lineRule="atLeast"/>
        <w:outlineLvl w:val="1"/>
        <w:rPr>
          <w:rFonts w:asciiTheme="majorBidi" w:hAnsiTheme="majorBidi" w:cstheme="majorBidi"/>
          <w:b/>
          <w:bCs/>
          <w:sz w:val="28"/>
          <w:szCs w:val="28"/>
        </w:rPr>
      </w:pPr>
      <w:r w:rsidRPr="00DF417E">
        <w:rPr>
          <w:rFonts w:asciiTheme="majorBidi" w:hAnsiTheme="majorBidi" w:cstheme="majorBidi"/>
          <w:b/>
          <w:bCs/>
          <w:sz w:val="28"/>
          <w:szCs w:val="28"/>
        </w:rPr>
        <w:lastRenderedPageBreak/>
        <w:t>3. One-Touch Delivery</w:t>
      </w:r>
    </w:p>
    <w:p w14:paraId="7EDAF1A8" w14:textId="77777777" w:rsidR="00EA2E9C" w:rsidRPr="00DF417E"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Definition</w:t>
      </w:r>
    </w:p>
    <w:p w14:paraId="3075BFC8" w14:textId="77777777" w:rsidR="00EA2E9C" w:rsidRPr="00DF417E" w:rsidRDefault="00EA2E9C" w:rsidP="00EA2E9C">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system shall allow direct insertion of blood collection tubes into the sending station without the use of transport carriers, capsules, secondary containers, or manual repackaging.</w:t>
      </w:r>
    </w:p>
    <w:p w14:paraId="304B17FA" w14:textId="77777777" w:rsidR="00EA2E9C" w:rsidRPr="00DF417E"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Requirement</w:t>
      </w:r>
    </w:p>
    <w:p w14:paraId="4BE38DC3" w14:textId="77777777" w:rsidR="00EA2E9C" w:rsidRPr="00DF417E" w:rsidRDefault="00EA2E9C" w:rsidP="00EA2E9C">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proposed system shall:</w:t>
      </w:r>
    </w:p>
    <w:p w14:paraId="73C257AA" w14:textId="38ECDA47" w:rsidR="00EA2E9C" w:rsidRPr="00DF417E" w:rsidRDefault="00EA2E9C" w:rsidP="00DF417E">
      <w:pPr>
        <w:pStyle w:val="ListParagraph"/>
        <w:numPr>
          <w:ilvl w:val="0"/>
          <w:numId w:val="13"/>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DF417E">
        <w:rPr>
          <w:rFonts w:asciiTheme="majorBidi" w:eastAsia="Times New Roman" w:hAnsiTheme="majorBidi" w:cstheme="majorBidi"/>
          <w:kern w:val="0"/>
          <w:sz w:val="21"/>
          <w:szCs w:val="21"/>
          <w14:ligatures w14:val="none"/>
        </w:rPr>
        <w:t>Accept primary collection tubes directly</w:t>
      </w:r>
    </w:p>
    <w:p w14:paraId="01AA0F32" w14:textId="3186DB25" w:rsidR="00EA2E9C" w:rsidRPr="00DF417E" w:rsidRDefault="00EA2E9C" w:rsidP="00DF417E">
      <w:pPr>
        <w:pStyle w:val="ListParagraph"/>
        <w:numPr>
          <w:ilvl w:val="0"/>
          <w:numId w:val="13"/>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DF417E">
        <w:rPr>
          <w:rFonts w:asciiTheme="majorBidi" w:eastAsia="Times New Roman" w:hAnsiTheme="majorBidi" w:cstheme="majorBidi"/>
          <w:kern w:val="0"/>
          <w:sz w:val="21"/>
          <w:szCs w:val="21"/>
          <w14:ligatures w14:val="none"/>
        </w:rPr>
        <w:t>Automatically dispatch samples</w:t>
      </w:r>
    </w:p>
    <w:p w14:paraId="74159CFF" w14:textId="03919D1E" w:rsidR="00EA2E9C" w:rsidRPr="00DF417E" w:rsidRDefault="00EA2E9C" w:rsidP="00DF417E">
      <w:pPr>
        <w:pStyle w:val="ListParagraph"/>
        <w:numPr>
          <w:ilvl w:val="0"/>
          <w:numId w:val="13"/>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DF417E">
        <w:rPr>
          <w:rFonts w:asciiTheme="majorBidi" w:eastAsia="Times New Roman" w:hAnsiTheme="majorBidi" w:cstheme="majorBidi"/>
          <w:kern w:val="0"/>
          <w:sz w:val="21"/>
          <w:szCs w:val="21"/>
          <w14:ligatures w14:val="none"/>
        </w:rPr>
        <w:t>Require no intermediate handling steps</w:t>
      </w:r>
    </w:p>
    <w:p w14:paraId="7C34C670" w14:textId="332EDC75" w:rsidR="00EA2E9C"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Evaluation</w:t>
      </w:r>
    </w:p>
    <w:p w14:paraId="27CC371E" w14:textId="0D78CDDE" w:rsidR="00BD41ED" w:rsidRPr="00DF417E" w:rsidRDefault="00BD41ED" w:rsidP="007C43D4">
      <w:pPr>
        <w:spacing w:before="100" w:beforeAutospacing="1" w:after="100" w:afterAutospacing="1" w:line="300" w:lineRule="atLeast"/>
        <w:outlineLvl w:val="2"/>
        <w:rPr>
          <w:rFonts w:asciiTheme="majorBidi" w:hAnsiTheme="majorBidi" w:cstheme="majorBidi"/>
          <w:b/>
          <w:bCs/>
          <w:sz w:val="27"/>
          <w:szCs w:val="27"/>
        </w:rPr>
      </w:pPr>
      <w:r w:rsidRPr="007B28F2">
        <w:rPr>
          <w:rFonts w:asciiTheme="majorBidi" w:hAnsiTheme="majorBidi" w:cstheme="majorBidi"/>
          <w:sz w:val="27"/>
          <w:szCs w:val="27"/>
        </w:rPr>
        <w:t>Must</w:t>
      </w:r>
      <w:r>
        <w:rPr>
          <w:rFonts w:asciiTheme="majorBidi" w:hAnsiTheme="majorBidi" w:cstheme="majorBidi"/>
          <w:b/>
          <w:bCs/>
          <w:sz w:val="27"/>
          <w:szCs w:val="27"/>
        </w:rPr>
        <w:t xml:space="preserve"> </w:t>
      </w:r>
      <w:r w:rsidRPr="007B28F2">
        <w:rPr>
          <w:rFonts w:asciiTheme="majorBidi" w:hAnsiTheme="majorBidi" w:cstheme="majorBidi"/>
          <w:sz w:val="27"/>
          <w:szCs w:val="27"/>
        </w:rPr>
        <w:t>meet Requirement</w:t>
      </w:r>
    </w:p>
    <w:p w14:paraId="1DFB08CD" w14:textId="77777777" w:rsidR="00EA2E9C" w:rsidRPr="00DF417E" w:rsidRDefault="00EA2E9C" w:rsidP="00DF417E">
      <w:pPr>
        <w:shd w:val="clear" w:color="auto" w:fill="D9D9D9" w:themeFill="background1" w:themeFillShade="D9"/>
        <w:spacing w:before="100" w:beforeAutospacing="1" w:after="100" w:afterAutospacing="1" w:line="300" w:lineRule="atLeast"/>
        <w:outlineLvl w:val="1"/>
        <w:rPr>
          <w:rFonts w:asciiTheme="majorBidi" w:hAnsiTheme="majorBidi" w:cstheme="majorBidi"/>
          <w:b/>
          <w:bCs/>
          <w:sz w:val="28"/>
          <w:szCs w:val="28"/>
        </w:rPr>
      </w:pPr>
      <w:r w:rsidRPr="00DF417E">
        <w:rPr>
          <w:rFonts w:asciiTheme="majorBidi" w:hAnsiTheme="majorBidi" w:cstheme="majorBidi"/>
          <w:b/>
          <w:bCs/>
          <w:sz w:val="28"/>
          <w:szCs w:val="28"/>
        </w:rPr>
        <w:t>4. Continuous Transport Operation</w:t>
      </w:r>
    </w:p>
    <w:p w14:paraId="428D7059" w14:textId="77777777" w:rsidR="00EA2E9C" w:rsidRPr="00DF417E"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Definition</w:t>
      </w:r>
    </w:p>
    <w:p w14:paraId="471BD1EF" w14:textId="77777777" w:rsidR="00EA2E9C" w:rsidRPr="00DF417E" w:rsidRDefault="00EA2E9C" w:rsidP="00EA2E9C">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system shall support uninterrupted specimen transportation without queue-related system stoppages during peak laboratory demand periods.</w:t>
      </w:r>
    </w:p>
    <w:p w14:paraId="1151A23B" w14:textId="77777777" w:rsidR="00EA2E9C" w:rsidRPr="00DF417E"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Requirement</w:t>
      </w:r>
    </w:p>
    <w:p w14:paraId="03C97433" w14:textId="77777777" w:rsidR="00EA2E9C" w:rsidRPr="00DF417E" w:rsidRDefault="00EA2E9C" w:rsidP="00EA2E9C">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bidder shall demonstrate:</w:t>
      </w:r>
    </w:p>
    <w:p w14:paraId="627B75EF" w14:textId="77777777" w:rsidR="00EA2E9C" w:rsidRPr="00DF417E" w:rsidRDefault="00EA2E9C" w:rsidP="00EA2E9C">
      <w:pPr>
        <w:numPr>
          <w:ilvl w:val="0"/>
          <w:numId w:val="17"/>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Continuous operation 24/7.</w:t>
      </w:r>
    </w:p>
    <w:p w14:paraId="35682E83" w14:textId="77777777" w:rsidR="00EA2E9C" w:rsidRPr="00DF417E" w:rsidRDefault="00EA2E9C" w:rsidP="00EA2E9C">
      <w:pPr>
        <w:numPr>
          <w:ilvl w:val="0"/>
          <w:numId w:val="17"/>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Automatic routing or traffic management.</w:t>
      </w:r>
    </w:p>
    <w:p w14:paraId="78CD2583" w14:textId="77777777" w:rsidR="00EA2E9C" w:rsidRPr="00DF417E" w:rsidRDefault="00EA2E9C" w:rsidP="00EA2E9C">
      <w:pPr>
        <w:numPr>
          <w:ilvl w:val="0"/>
          <w:numId w:val="17"/>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No need for manual intervention during normal operation.</w:t>
      </w:r>
    </w:p>
    <w:p w14:paraId="71250F31" w14:textId="77777777" w:rsidR="00EA2E9C" w:rsidRPr="00DF417E"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Evidence Required</w:t>
      </w:r>
    </w:p>
    <w:p w14:paraId="35C4CDB4" w14:textId="77777777" w:rsidR="00EA2E9C" w:rsidRPr="00DF417E" w:rsidRDefault="00EA2E9C" w:rsidP="00EA2E9C">
      <w:pPr>
        <w:numPr>
          <w:ilvl w:val="0"/>
          <w:numId w:val="18"/>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Operating principles.</w:t>
      </w:r>
    </w:p>
    <w:p w14:paraId="5A143274" w14:textId="77777777" w:rsidR="00EA2E9C" w:rsidRPr="00DF417E" w:rsidRDefault="00EA2E9C" w:rsidP="00EA2E9C">
      <w:pPr>
        <w:numPr>
          <w:ilvl w:val="0"/>
          <w:numId w:val="18"/>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Installed site references.</w:t>
      </w:r>
    </w:p>
    <w:p w14:paraId="53E07198" w14:textId="77777777" w:rsidR="00EA2E9C" w:rsidRPr="00DF417E" w:rsidRDefault="00EA2E9C" w:rsidP="00EA2E9C">
      <w:pPr>
        <w:numPr>
          <w:ilvl w:val="0"/>
          <w:numId w:val="18"/>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Technical documentation.</w:t>
      </w:r>
    </w:p>
    <w:p w14:paraId="6472ABCF" w14:textId="24BF1A99" w:rsidR="00EA2E9C" w:rsidRDefault="00EA2E9C" w:rsidP="00EA2E9C">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Evaluation</w:t>
      </w:r>
    </w:p>
    <w:p w14:paraId="526C1767" w14:textId="55E6944F" w:rsidR="00BD41ED" w:rsidRPr="007B28F2" w:rsidRDefault="00BD41ED" w:rsidP="007C43D4">
      <w:pPr>
        <w:spacing w:before="100" w:beforeAutospacing="1" w:after="100" w:afterAutospacing="1" w:line="300" w:lineRule="atLeast"/>
        <w:outlineLvl w:val="2"/>
        <w:rPr>
          <w:rFonts w:asciiTheme="majorBidi" w:hAnsiTheme="majorBidi" w:cstheme="majorBidi"/>
        </w:rPr>
      </w:pPr>
      <w:r w:rsidRPr="007B28F2">
        <w:rPr>
          <w:rFonts w:asciiTheme="majorBidi" w:hAnsiTheme="majorBidi" w:cstheme="majorBidi"/>
        </w:rPr>
        <w:t>Must meet Requirement</w:t>
      </w:r>
    </w:p>
    <w:p w14:paraId="76857102" w14:textId="77777777" w:rsidR="004D2FE4" w:rsidRPr="00DF417E" w:rsidRDefault="004D2FE4" w:rsidP="00DF417E">
      <w:pPr>
        <w:shd w:val="clear" w:color="auto" w:fill="D9D9D9" w:themeFill="background1" w:themeFillShade="D9"/>
        <w:spacing w:before="100" w:beforeAutospacing="1" w:after="100" w:afterAutospacing="1" w:line="300" w:lineRule="atLeast"/>
        <w:outlineLvl w:val="1"/>
        <w:rPr>
          <w:rFonts w:asciiTheme="majorBidi" w:hAnsiTheme="majorBidi" w:cstheme="majorBidi"/>
          <w:b/>
          <w:bCs/>
          <w:sz w:val="28"/>
          <w:szCs w:val="28"/>
        </w:rPr>
      </w:pPr>
      <w:r w:rsidRPr="00DF417E">
        <w:rPr>
          <w:rFonts w:asciiTheme="majorBidi" w:hAnsiTheme="majorBidi" w:cstheme="majorBidi"/>
          <w:b/>
          <w:bCs/>
          <w:sz w:val="28"/>
          <w:szCs w:val="28"/>
        </w:rPr>
        <w:lastRenderedPageBreak/>
        <w:t>5. Automated Sample Verification</w:t>
      </w:r>
    </w:p>
    <w:p w14:paraId="784D5F9F" w14:textId="77777777" w:rsidR="004D2FE4" w:rsidRPr="00DF417E"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Definition</w:t>
      </w:r>
    </w:p>
    <w:p w14:paraId="4B5A4761" w14:textId="77777777" w:rsidR="004D2FE4" w:rsidRPr="00DF417E" w:rsidRDefault="004D2FE4" w:rsidP="004D2FE4">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system shall automatically verify specimen compatibility prior to dispatch.</w:t>
      </w:r>
    </w:p>
    <w:p w14:paraId="61712E60" w14:textId="77777777" w:rsidR="004D2FE4" w:rsidRPr="007B28F2" w:rsidRDefault="004D2FE4" w:rsidP="004D2FE4">
      <w:pPr>
        <w:spacing w:before="100" w:beforeAutospacing="1" w:after="100" w:afterAutospacing="1" w:line="300" w:lineRule="atLeast"/>
        <w:outlineLvl w:val="2"/>
        <w:rPr>
          <w:rFonts w:asciiTheme="majorBidi" w:hAnsiTheme="majorBidi" w:cstheme="majorBidi"/>
          <w:sz w:val="27"/>
          <w:szCs w:val="27"/>
        </w:rPr>
      </w:pPr>
      <w:r w:rsidRPr="007B28F2">
        <w:rPr>
          <w:rFonts w:asciiTheme="majorBidi" w:hAnsiTheme="majorBidi" w:cstheme="majorBidi"/>
          <w:sz w:val="27"/>
          <w:szCs w:val="27"/>
        </w:rPr>
        <w:t>Minimum Requirement</w:t>
      </w:r>
    </w:p>
    <w:p w14:paraId="4E0D066B" w14:textId="77777777" w:rsidR="004D2FE4" w:rsidRPr="00DF417E" w:rsidRDefault="004D2FE4" w:rsidP="004D2FE4">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System shall automatically detect:</w:t>
      </w:r>
    </w:p>
    <w:p w14:paraId="64BC2623" w14:textId="77777777" w:rsidR="004D2FE4" w:rsidRPr="00DF417E" w:rsidRDefault="004D2FE4" w:rsidP="004D2FE4">
      <w:pPr>
        <w:numPr>
          <w:ilvl w:val="0"/>
          <w:numId w:val="19"/>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Tube size compatibility.</w:t>
      </w:r>
    </w:p>
    <w:p w14:paraId="211002CE" w14:textId="77777777" w:rsidR="004D2FE4" w:rsidRPr="00DF417E" w:rsidRDefault="004D2FE4" w:rsidP="004D2FE4">
      <w:pPr>
        <w:numPr>
          <w:ilvl w:val="0"/>
          <w:numId w:val="19"/>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Acceptable specimen dimensions.</w:t>
      </w:r>
    </w:p>
    <w:p w14:paraId="7E485680" w14:textId="77777777" w:rsidR="004D2FE4" w:rsidRPr="00DF417E" w:rsidRDefault="004D2FE4" w:rsidP="004D2FE4">
      <w:pPr>
        <w:numPr>
          <w:ilvl w:val="0"/>
          <w:numId w:val="19"/>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Improper loading conditions.</w:t>
      </w:r>
    </w:p>
    <w:p w14:paraId="382B5926" w14:textId="0829B7D7" w:rsidR="004D2FE4"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Evaluation</w:t>
      </w:r>
    </w:p>
    <w:p w14:paraId="437E6562" w14:textId="33937A9D" w:rsidR="00BD41ED" w:rsidRPr="007B28F2" w:rsidRDefault="00BD41ED" w:rsidP="007C43D4">
      <w:pPr>
        <w:spacing w:before="100" w:beforeAutospacing="1" w:after="100" w:afterAutospacing="1" w:line="300" w:lineRule="atLeast"/>
        <w:outlineLvl w:val="2"/>
        <w:rPr>
          <w:rFonts w:asciiTheme="majorBidi" w:hAnsiTheme="majorBidi" w:cstheme="majorBidi"/>
        </w:rPr>
      </w:pPr>
      <w:r w:rsidRPr="007B28F2">
        <w:rPr>
          <w:rFonts w:asciiTheme="majorBidi" w:hAnsiTheme="majorBidi" w:cstheme="majorBidi"/>
        </w:rPr>
        <w:t>Must meet Requirement</w:t>
      </w:r>
    </w:p>
    <w:p w14:paraId="40BDA2E3" w14:textId="77777777" w:rsidR="004D2FE4" w:rsidRPr="00DF417E" w:rsidRDefault="004D2FE4" w:rsidP="00DF417E">
      <w:pPr>
        <w:shd w:val="clear" w:color="auto" w:fill="D9D9D9" w:themeFill="background1" w:themeFillShade="D9"/>
        <w:spacing w:before="100" w:beforeAutospacing="1" w:after="100" w:afterAutospacing="1" w:line="300" w:lineRule="atLeast"/>
        <w:outlineLvl w:val="1"/>
        <w:rPr>
          <w:rFonts w:asciiTheme="majorBidi" w:hAnsiTheme="majorBidi" w:cstheme="majorBidi"/>
          <w:b/>
          <w:bCs/>
          <w:sz w:val="28"/>
          <w:szCs w:val="28"/>
        </w:rPr>
      </w:pPr>
      <w:r w:rsidRPr="00DF417E">
        <w:rPr>
          <w:rFonts w:asciiTheme="majorBidi" w:hAnsiTheme="majorBidi" w:cstheme="majorBidi"/>
          <w:b/>
          <w:bCs/>
          <w:sz w:val="28"/>
          <w:szCs w:val="28"/>
        </w:rPr>
        <w:t>6. Specimen Protection</w:t>
      </w:r>
    </w:p>
    <w:p w14:paraId="461EACEA" w14:textId="77777777" w:rsidR="004D2FE4" w:rsidRPr="00DF417E"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Definition</w:t>
      </w:r>
    </w:p>
    <w:p w14:paraId="21DC6DAB" w14:textId="77777777" w:rsidR="004D2FE4" w:rsidRPr="00DF417E" w:rsidRDefault="004D2FE4" w:rsidP="004D2FE4">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system shall maintain specimen integrity during transportation.</w:t>
      </w:r>
      <w:bookmarkStart w:id="0" w:name="_GoBack"/>
      <w:bookmarkEnd w:id="0"/>
    </w:p>
    <w:p w14:paraId="2067F8BD" w14:textId="77777777" w:rsidR="004D2FE4" w:rsidRPr="00DF417E"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Requirement</w:t>
      </w:r>
    </w:p>
    <w:p w14:paraId="4FBE264D" w14:textId="77777777" w:rsidR="004D2FE4" w:rsidRPr="00DF417E" w:rsidRDefault="004D2FE4" w:rsidP="004D2FE4">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bidder shall demonstrate:</w:t>
      </w:r>
    </w:p>
    <w:p w14:paraId="4CD0484A" w14:textId="612DEAA4" w:rsidR="004D2FE4" w:rsidRPr="00DF417E" w:rsidRDefault="004D2FE4" w:rsidP="00DF417E">
      <w:pPr>
        <w:pStyle w:val="ListParagraph"/>
        <w:numPr>
          <w:ilvl w:val="0"/>
          <w:numId w:val="24"/>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DF417E">
        <w:rPr>
          <w:rFonts w:asciiTheme="majorBidi" w:eastAsia="Times New Roman" w:hAnsiTheme="majorBidi" w:cstheme="majorBidi"/>
          <w:kern w:val="0"/>
          <w:sz w:val="21"/>
          <w:szCs w:val="21"/>
          <w14:ligatures w14:val="none"/>
        </w:rPr>
        <w:t>Controlled acceleration</w:t>
      </w:r>
    </w:p>
    <w:p w14:paraId="6D72236F" w14:textId="535E0335" w:rsidR="004D2FE4" w:rsidRPr="00DF417E" w:rsidRDefault="004D2FE4" w:rsidP="00DF417E">
      <w:pPr>
        <w:pStyle w:val="ListParagraph"/>
        <w:numPr>
          <w:ilvl w:val="0"/>
          <w:numId w:val="24"/>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DF417E">
        <w:rPr>
          <w:rFonts w:asciiTheme="majorBidi" w:eastAsia="Times New Roman" w:hAnsiTheme="majorBidi" w:cstheme="majorBidi"/>
          <w:kern w:val="0"/>
          <w:sz w:val="21"/>
          <w:szCs w:val="21"/>
          <w14:ligatures w14:val="none"/>
        </w:rPr>
        <w:t>Controlled deceleration</w:t>
      </w:r>
    </w:p>
    <w:p w14:paraId="4EC65062" w14:textId="224E9E50" w:rsidR="004D2FE4" w:rsidRPr="00DF417E" w:rsidRDefault="004D2FE4" w:rsidP="00DF417E">
      <w:pPr>
        <w:pStyle w:val="ListParagraph"/>
        <w:numPr>
          <w:ilvl w:val="0"/>
          <w:numId w:val="24"/>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DF417E">
        <w:rPr>
          <w:rFonts w:asciiTheme="majorBidi" w:eastAsia="Times New Roman" w:hAnsiTheme="majorBidi" w:cstheme="majorBidi"/>
          <w:kern w:val="0"/>
          <w:sz w:val="21"/>
          <w:szCs w:val="21"/>
          <w14:ligatures w14:val="none"/>
        </w:rPr>
        <w:t>Shock protection</w:t>
      </w:r>
    </w:p>
    <w:p w14:paraId="2906B192" w14:textId="7F001F98" w:rsidR="004D2FE4" w:rsidRPr="00DF417E" w:rsidRDefault="004D2FE4" w:rsidP="00DF417E">
      <w:pPr>
        <w:pStyle w:val="ListParagraph"/>
        <w:numPr>
          <w:ilvl w:val="0"/>
          <w:numId w:val="24"/>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DF417E">
        <w:rPr>
          <w:rFonts w:asciiTheme="majorBidi" w:eastAsia="Times New Roman" w:hAnsiTheme="majorBidi" w:cstheme="majorBidi"/>
          <w:kern w:val="0"/>
          <w:sz w:val="21"/>
          <w:szCs w:val="21"/>
          <w14:ligatures w14:val="none"/>
        </w:rPr>
        <w:t>Prevention of specimen damage, leakage or hemolysis</w:t>
      </w:r>
    </w:p>
    <w:p w14:paraId="00D6EC15" w14:textId="77777777" w:rsidR="004D2FE4" w:rsidRPr="00DF417E"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Evidence Required</w:t>
      </w:r>
    </w:p>
    <w:p w14:paraId="502BA464" w14:textId="77777777" w:rsidR="004D2FE4" w:rsidRPr="00DF417E" w:rsidRDefault="004D2FE4" w:rsidP="004D2FE4">
      <w:pPr>
        <w:numPr>
          <w:ilvl w:val="0"/>
          <w:numId w:val="20"/>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Validation studies.</w:t>
      </w:r>
    </w:p>
    <w:p w14:paraId="354E641A" w14:textId="77777777" w:rsidR="004D2FE4" w:rsidRPr="00DF417E" w:rsidRDefault="004D2FE4" w:rsidP="004D2FE4">
      <w:pPr>
        <w:numPr>
          <w:ilvl w:val="0"/>
          <w:numId w:val="20"/>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Manufacturer data.</w:t>
      </w:r>
    </w:p>
    <w:p w14:paraId="1B62FB3C" w14:textId="77777777" w:rsidR="004D2FE4" w:rsidRPr="00DF417E" w:rsidRDefault="004D2FE4" w:rsidP="004D2FE4">
      <w:pPr>
        <w:numPr>
          <w:ilvl w:val="0"/>
          <w:numId w:val="20"/>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Published test reports.</w:t>
      </w:r>
    </w:p>
    <w:p w14:paraId="3F4CF2B5" w14:textId="4FBEEB50" w:rsidR="004D2FE4"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Evaluation</w:t>
      </w:r>
    </w:p>
    <w:p w14:paraId="6A562CFC" w14:textId="70EE3141" w:rsidR="00BD41ED" w:rsidRPr="007B28F2" w:rsidRDefault="00BD41ED" w:rsidP="007C43D4">
      <w:pPr>
        <w:spacing w:before="100" w:beforeAutospacing="1" w:after="100" w:afterAutospacing="1" w:line="300" w:lineRule="atLeast"/>
        <w:outlineLvl w:val="2"/>
        <w:rPr>
          <w:rFonts w:asciiTheme="majorBidi" w:hAnsiTheme="majorBidi" w:cstheme="majorBidi"/>
          <w:sz w:val="27"/>
          <w:szCs w:val="27"/>
        </w:rPr>
      </w:pPr>
      <w:r w:rsidRPr="007B28F2">
        <w:rPr>
          <w:rFonts w:asciiTheme="majorBidi" w:hAnsiTheme="majorBidi" w:cstheme="majorBidi"/>
          <w:sz w:val="27"/>
          <w:szCs w:val="27"/>
        </w:rPr>
        <w:t>Must meet Requirement</w:t>
      </w:r>
    </w:p>
    <w:p w14:paraId="0D1D71B6" w14:textId="77777777" w:rsidR="004D2FE4" w:rsidRPr="00DF417E" w:rsidRDefault="004D2FE4" w:rsidP="00DF417E">
      <w:pPr>
        <w:shd w:val="clear" w:color="auto" w:fill="D9D9D9" w:themeFill="background1" w:themeFillShade="D9"/>
        <w:spacing w:before="100" w:beforeAutospacing="1" w:after="100" w:afterAutospacing="1" w:line="300" w:lineRule="atLeast"/>
        <w:outlineLvl w:val="1"/>
        <w:rPr>
          <w:rFonts w:asciiTheme="majorBidi" w:hAnsiTheme="majorBidi" w:cstheme="majorBidi"/>
          <w:b/>
          <w:bCs/>
          <w:kern w:val="36"/>
          <w:sz w:val="48"/>
          <w:szCs w:val="48"/>
        </w:rPr>
      </w:pPr>
      <w:r w:rsidRPr="00DF417E">
        <w:rPr>
          <w:rFonts w:asciiTheme="majorBidi" w:hAnsiTheme="majorBidi" w:cstheme="majorBidi"/>
          <w:b/>
          <w:bCs/>
          <w:sz w:val="28"/>
          <w:szCs w:val="28"/>
        </w:rPr>
        <w:lastRenderedPageBreak/>
        <w:t>7. Controllers and Communication Equipment</w:t>
      </w:r>
    </w:p>
    <w:p w14:paraId="3DA00851" w14:textId="77777777" w:rsidR="004D2FE4" w:rsidRPr="00DF417E"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Requirement</w:t>
      </w:r>
    </w:p>
    <w:p w14:paraId="3F6BE3EB" w14:textId="77777777" w:rsidR="004D2FE4" w:rsidRPr="00DF417E" w:rsidRDefault="004D2FE4" w:rsidP="004D2FE4">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system shall include all necessary:</w:t>
      </w:r>
    </w:p>
    <w:p w14:paraId="291375B4" w14:textId="77777777" w:rsidR="004D2FE4" w:rsidRPr="00DF417E" w:rsidRDefault="004D2FE4" w:rsidP="004D2FE4">
      <w:pPr>
        <w:numPr>
          <w:ilvl w:val="0"/>
          <w:numId w:val="21"/>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Controllers</w:t>
      </w:r>
    </w:p>
    <w:p w14:paraId="6A97513B" w14:textId="77777777" w:rsidR="004D2FE4" w:rsidRPr="00DF417E" w:rsidRDefault="004D2FE4" w:rsidP="004D2FE4">
      <w:pPr>
        <w:numPr>
          <w:ilvl w:val="0"/>
          <w:numId w:val="21"/>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Communication modules</w:t>
      </w:r>
    </w:p>
    <w:p w14:paraId="4A143247" w14:textId="77777777" w:rsidR="004D2FE4" w:rsidRPr="00DF417E" w:rsidRDefault="004D2FE4" w:rsidP="004D2FE4">
      <w:pPr>
        <w:numPr>
          <w:ilvl w:val="0"/>
          <w:numId w:val="21"/>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Monitoring hardware</w:t>
      </w:r>
    </w:p>
    <w:p w14:paraId="03D9B293" w14:textId="77777777" w:rsidR="004D2FE4" w:rsidRPr="00DF417E" w:rsidRDefault="004D2FE4" w:rsidP="004D2FE4">
      <w:pPr>
        <w:numPr>
          <w:ilvl w:val="0"/>
          <w:numId w:val="21"/>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Network interfaces</w:t>
      </w:r>
    </w:p>
    <w:p w14:paraId="51A470A4" w14:textId="77777777" w:rsidR="004D2FE4" w:rsidRPr="00DF417E" w:rsidRDefault="004D2FE4" w:rsidP="004D2FE4">
      <w:pPr>
        <w:numPr>
          <w:ilvl w:val="0"/>
          <w:numId w:val="21"/>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Power supplies</w:t>
      </w:r>
    </w:p>
    <w:p w14:paraId="2C82291C" w14:textId="77777777" w:rsidR="004D2FE4" w:rsidRPr="00DF417E" w:rsidRDefault="004D2FE4" w:rsidP="004D2FE4">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required for operation of the complete transport network.</w:t>
      </w:r>
    </w:p>
    <w:p w14:paraId="186FCF5F" w14:textId="4BF9BE2F" w:rsidR="004D2FE4"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Evaluation</w:t>
      </w:r>
    </w:p>
    <w:p w14:paraId="4701EA77" w14:textId="41B44542" w:rsidR="00BD41ED" w:rsidRPr="007B28F2" w:rsidRDefault="00BD41ED" w:rsidP="007C43D4">
      <w:pPr>
        <w:spacing w:before="100" w:beforeAutospacing="1" w:after="100" w:afterAutospacing="1" w:line="300" w:lineRule="atLeast"/>
        <w:outlineLvl w:val="2"/>
        <w:rPr>
          <w:rFonts w:asciiTheme="majorBidi" w:hAnsiTheme="majorBidi" w:cstheme="majorBidi"/>
          <w:sz w:val="27"/>
          <w:szCs w:val="27"/>
        </w:rPr>
      </w:pPr>
      <w:r w:rsidRPr="007B28F2">
        <w:rPr>
          <w:rFonts w:asciiTheme="majorBidi" w:hAnsiTheme="majorBidi" w:cstheme="majorBidi"/>
          <w:sz w:val="27"/>
          <w:szCs w:val="27"/>
        </w:rPr>
        <w:t>Must meet Requirement</w:t>
      </w:r>
    </w:p>
    <w:p w14:paraId="0688BD4C" w14:textId="77777777" w:rsidR="004D2FE4" w:rsidRPr="00172CCF" w:rsidRDefault="004D2FE4" w:rsidP="00172CCF">
      <w:pPr>
        <w:shd w:val="clear" w:color="auto" w:fill="D9D9D9" w:themeFill="background1" w:themeFillShade="D9"/>
        <w:spacing w:before="100" w:beforeAutospacing="1" w:after="100" w:afterAutospacing="1" w:line="300" w:lineRule="atLeast"/>
        <w:outlineLvl w:val="1"/>
        <w:rPr>
          <w:rFonts w:asciiTheme="majorBidi" w:hAnsiTheme="majorBidi" w:cstheme="majorBidi"/>
          <w:b/>
          <w:bCs/>
          <w:sz w:val="28"/>
          <w:szCs w:val="28"/>
        </w:rPr>
      </w:pPr>
      <w:r w:rsidRPr="00172CCF">
        <w:rPr>
          <w:rFonts w:asciiTheme="majorBidi" w:hAnsiTheme="majorBidi" w:cstheme="majorBidi"/>
          <w:b/>
          <w:bCs/>
          <w:sz w:val="28"/>
          <w:szCs w:val="28"/>
        </w:rPr>
        <w:t>8. Software Licensing</w:t>
      </w:r>
    </w:p>
    <w:p w14:paraId="46D2BB11" w14:textId="6AF4299D" w:rsidR="004D2FE4" w:rsidRPr="00DF417E" w:rsidRDefault="00172CCF" w:rsidP="004D2FE4">
      <w:pPr>
        <w:spacing w:before="100" w:beforeAutospacing="1" w:after="100" w:afterAutospacing="1" w:line="300" w:lineRule="atLeast"/>
        <w:outlineLvl w:val="2"/>
        <w:rPr>
          <w:rFonts w:asciiTheme="majorBidi" w:hAnsiTheme="majorBidi" w:cstheme="majorBidi"/>
          <w:b/>
          <w:bCs/>
          <w:sz w:val="27"/>
          <w:szCs w:val="27"/>
        </w:rPr>
      </w:pPr>
      <w:r>
        <w:rPr>
          <w:rFonts w:asciiTheme="majorBidi" w:hAnsiTheme="majorBidi" w:cstheme="majorBidi"/>
          <w:b/>
          <w:bCs/>
          <w:sz w:val="27"/>
          <w:szCs w:val="27"/>
        </w:rPr>
        <w:t xml:space="preserve">Minimum </w:t>
      </w:r>
      <w:r w:rsidR="004D2FE4" w:rsidRPr="00DF417E">
        <w:rPr>
          <w:rFonts w:asciiTheme="majorBidi" w:hAnsiTheme="majorBidi" w:cstheme="majorBidi"/>
          <w:b/>
          <w:bCs/>
          <w:sz w:val="27"/>
          <w:szCs w:val="27"/>
        </w:rPr>
        <w:t>Requirement</w:t>
      </w:r>
    </w:p>
    <w:p w14:paraId="1D5F4655" w14:textId="77777777" w:rsidR="004D2FE4" w:rsidRPr="00DF417E" w:rsidRDefault="004D2FE4" w:rsidP="004D2FE4">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bidder shall provide all software licenses necessary for:</w:t>
      </w:r>
    </w:p>
    <w:p w14:paraId="6B19E578" w14:textId="77777777" w:rsidR="004D2FE4" w:rsidRPr="00DF417E" w:rsidRDefault="004D2FE4" w:rsidP="004D2FE4">
      <w:pPr>
        <w:numPr>
          <w:ilvl w:val="0"/>
          <w:numId w:val="2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System operation</w:t>
      </w:r>
    </w:p>
    <w:p w14:paraId="5B852E71" w14:textId="77777777" w:rsidR="004D2FE4" w:rsidRPr="00DF417E" w:rsidRDefault="004D2FE4" w:rsidP="004D2FE4">
      <w:pPr>
        <w:numPr>
          <w:ilvl w:val="0"/>
          <w:numId w:val="2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Monitoring</w:t>
      </w:r>
    </w:p>
    <w:p w14:paraId="1F539D03" w14:textId="77777777" w:rsidR="004D2FE4" w:rsidRPr="00DF417E" w:rsidRDefault="004D2FE4" w:rsidP="004D2FE4">
      <w:pPr>
        <w:numPr>
          <w:ilvl w:val="0"/>
          <w:numId w:val="2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Administration</w:t>
      </w:r>
    </w:p>
    <w:p w14:paraId="65BB4E82" w14:textId="77777777" w:rsidR="004D2FE4" w:rsidRPr="00DF417E" w:rsidRDefault="004D2FE4" w:rsidP="004D2FE4">
      <w:pPr>
        <w:numPr>
          <w:ilvl w:val="0"/>
          <w:numId w:val="2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Maintenance</w:t>
      </w:r>
    </w:p>
    <w:p w14:paraId="5DBFC9EF" w14:textId="77777777" w:rsidR="004D2FE4" w:rsidRPr="00DF417E" w:rsidRDefault="004D2FE4" w:rsidP="004D2FE4">
      <w:pPr>
        <w:numPr>
          <w:ilvl w:val="0"/>
          <w:numId w:val="22"/>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Reporting</w:t>
      </w:r>
    </w:p>
    <w:p w14:paraId="21B2C791" w14:textId="77777777" w:rsidR="004D2FE4" w:rsidRPr="00DF417E"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Requirements</w:t>
      </w:r>
    </w:p>
    <w:p w14:paraId="629ED52C" w14:textId="77777777" w:rsidR="004D2FE4" w:rsidRPr="00DF417E" w:rsidRDefault="004D2FE4" w:rsidP="004D2FE4">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license shall be:</w:t>
      </w:r>
    </w:p>
    <w:p w14:paraId="0264EE7A" w14:textId="7A193532" w:rsidR="004D2FE4" w:rsidRPr="00172CCF" w:rsidRDefault="004D2FE4" w:rsidP="00172CCF">
      <w:pPr>
        <w:pStyle w:val="ListParagraph"/>
        <w:numPr>
          <w:ilvl w:val="0"/>
          <w:numId w:val="25"/>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172CCF">
        <w:rPr>
          <w:rFonts w:asciiTheme="majorBidi" w:eastAsia="Times New Roman" w:hAnsiTheme="majorBidi" w:cstheme="majorBidi"/>
          <w:kern w:val="0"/>
          <w:sz w:val="21"/>
          <w:szCs w:val="21"/>
          <w14:ligatures w14:val="none"/>
        </w:rPr>
        <w:t>Perpetual (preferred)</w:t>
      </w:r>
    </w:p>
    <w:p w14:paraId="751D6A9A" w14:textId="7DAE69F7" w:rsidR="004D2FE4" w:rsidRPr="00172CCF" w:rsidRDefault="004D2FE4" w:rsidP="00172CCF">
      <w:pPr>
        <w:pStyle w:val="ListParagraph"/>
        <w:numPr>
          <w:ilvl w:val="0"/>
          <w:numId w:val="25"/>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172CCF">
        <w:rPr>
          <w:rFonts w:asciiTheme="majorBidi" w:eastAsia="Times New Roman" w:hAnsiTheme="majorBidi" w:cstheme="majorBidi"/>
          <w:kern w:val="0"/>
          <w:sz w:val="21"/>
          <w:szCs w:val="21"/>
          <w14:ligatures w14:val="none"/>
        </w:rPr>
        <w:t>Non-expiring for operational software</w:t>
      </w:r>
    </w:p>
    <w:p w14:paraId="048F7D34" w14:textId="31238BEB" w:rsidR="004D2FE4" w:rsidRPr="00172CCF" w:rsidRDefault="004D2FE4" w:rsidP="00172CCF">
      <w:pPr>
        <w:pStyle w:val="ListParagraph"/>
        <w:numPr>
          <w:ilvl w:val="0"/>
          <w:numId w:val="25"/>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172CCF">
        <w:rPr>
          <w:rFonts w:asciiTheme="majorBidi" w:eastAsia="Times New Roman" w:hAnsiTheme="majorBidi" w:cstheme="majorBidi"/>
          <w:kern w:val="0"/>
          <w:sz w:val="21"/>
          <w:szCs w:val="21"/>
          <w14:ligatures w14:val="none"/>
        </w:rPr>
        <w:t>Transferable to the hospital</w:t>
      </w:r>
    </w:p>
    <w:p w14:paraId="0FC2E379" w14:textId="26924E0A" w:rsidR="004D2FE4" w:rsidRPr="00172CCF" w:rsidRDefault="004D2FE4" w:rsidP="00172CCF">
      <w:pPr>
        <w:pStyle w:val="ListParagraph"/>
        <w:numPr>
          <w:ilvl w:val="0"/>
          <w:numId w:val="25"/>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172CCF">
        <w:rPr>
          <w:rFonts w:asciiTheme="majorBidi" w:eastAsia="Times New Roman" w:hAnsiTheme="majorBidi" w:cstheme="majorBidi"/>
          <w:kern w:val="0"/>
          <w:sz w:val="21"/>
          <w:szCs w:val="21"/>
          <w14:ligatures w14:val="none"/>
        </w:rPr>
        <w:t>Include all required user licenses</w:t>
      </w:r>
    </w:p>
    <w:p w14:paraId="429D598C" w14:textId="0CF27E4D" w:rsidR="004D2FE4" w:rsidRPr="00172CCF" w:rsidRDefault="004D2FE4" w:rsidP="00172CCF">
      <w:pPr>
        <w:pStyle w:val="ListParagraph"/>
        <w:numPr>
          <w:ilvl w:val="0"/>
          <w:numId w:val="25"/>
        </w:numPr>
        <w:spacing w:before="100" w:beforeAutospacing="1" w:after="100" w:afterAutospacing="1" w:line="300" w:lineRule="atLeast"/>
        <w:rPr>
          <w:rFonts w:asciiTheme="majorBidi" w:eastAsia="Times New Roman" w:hAnsiTheme="majorBidi" w:cstheme="majorBidi"/>
          <w:kern w:val="0"/>
          <w:sz w:val="21"/>
          <w:szCs w:val="21"/>
          <w14:ligatures w14:val="none"/>
        </w:rPr>
      </w:pPr>
      <w:r w:rsidRPr="00172CCF">
        <w:rPr>
          <w:rFonts w:asciiTheme="majorBidi" w:eastAsia="Times New Roman" w:hAnsiTheme="majorBidi" w:cstheme="majorBidi"/>
          <w:kern w:val="0"/>
          <w:sz w:val="21"/>
          <w:szCs w:val="21"/>
          <w14:ligatures w14:val="none"/>
        </w:rPr>
        <w:t>No recurring subscription fees during warranty period</w:t>
      </w:r>
    </w:p>
    <w:p w14:paraId="2981195E" w14:textId="5AB9D0E5" w:rsidR="004D2FE4"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Evaluation</w:t>
      </w:r>
    </w:p>
    <w:p w14:paraId="258FC200" w14:textId="334FC5FD" w:rsidR="00BD41ED" w:rsidRPr="007B28F2" w:rsidRDefault="00BD41ED" w:rsidP="007C43D4">
      <w:pPr>
        <w:spacing w:before="100" w:beforeAutospacing="1" w:after="100" w:afterAutospacing="1" w:line="300" w:lineRule="atLeast"/>
        <w:outlineLvl w:val="2"/>
        <w:rPr>
          <w:rFonts w:asciiTheme="majorBidi" w:hAnsiTheme="majorBidi" w:cstheme="majorBidi"/>
        </w:rPr>
      </w:pPr>
      <w:r w:rsidRPr="007B28F2">
        <w:rPr>
          <w:rFonts w:asciiTheme="majorBidi" w:hAnsiTheme="majorBidi" w:cstheme="majorBidi"/>
        </w:rPr>
        <w:t>Must meet Requirement</w:t>
      </w:r>
    </w:p>
    <w:p w14:paraId="23ECA8B2" w14:textId="77777777" w:rsidR="004D2FE4" w:rsidRPr="00172CCF" w:rsidRDefault="004D2FE4" w:rsidP="00172CCF">
      <w:pPr>
        <w:shd w:val="clear" w:color="auto" w:fill="D9D9D9" w:themeFill="background1" w:themeFillShade="D9"/>
        <w:spacing w:before="100" w:beforeAutospacing="1" w:after="100" w:afterAutospacing="1" w:line="300" w:lineRule="atLeast"/>
        <w:outlineLvl w:val="1"/>
        <w:rPr>
          <w:rFonts w:asciiTheme="majorBidi" w:hAnsiTheme="majorBidi" w:cstheme="majorBidi"/>
          <w:b/>
          <w:bCs/>
          <w:sz w:val="28"/>
          <w:szCs w:val="28"/>
        </w:rPr>
      </w:pPr>
      <w:r w:rsidRPr="00172CCF">
        <w:rPr>
          <w:rFonts w:asciiTheme="majorBidi" w:hAnsiTheme="majorBidi" w:cstheme="majorBidi"/>
          <w:b/>
          <w:bCs/>
          <w:sz w:val="28"/>
          <w:szCs w:val="28"/>
        </w:rPr>
        <w:lastRenderedPageBreak/>
        <w:t>9. Local Support Capability</w:t>
      </w:r>
    </w:p>
    <w:p w14:paraId="4910679D" w14:textId="77777777" w:rsidR="004D2FE4" w:rsidRPr="00DF417E"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Mandatory Requirement</w:t>
      </w:r>
    </w:p>
    <w:p w14:paraId="1563DFA8" w14:textId="77777777" w:rsidR="004D2FE4" w:rsidRPr="00DF417E" w:rsidRDefault="004D2FE4" w:rsidP="004D2FE4">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bidder shall maintain local technical support capability in the Maldives.</w:t>
      </w:r>
    </w:p>
    <w:p w14:paraId="3387FFE8" w14:textId="77777777" w:rsidR="004D2FE4" w:rsidRPr="00DF417E"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Requirements</w:t>
      </w:r>
    </w:p>
    <w:p w14:paraId="037132E3" w14:textId="77777777" w:rsidR="004D2FE4" w:rsidRPr="00DF417E" w:rsidRDefault="004D2FE4" w:rsidP="004D2FE4">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bidder shall provide:</w:t>
      </w:r>
    </w:p>
    <w:p w14:paraId="28B9EC82" w14:textId="029FBB25" w:rsidR="004D2FE4" w:rsidRPr="00DF417E" w:rsidRDefault="004D2FE4" w:rsidP="004D2FE4">
      <w:pPr>
        <w:numPr>
          <w:ilvl w:val="0"/>
          <w:numId w:val="23"/>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 xml:space="preserve">At least </w:t>
      </w:r>
      <w:r w:rsidR="00172CCF">
        <w:rPr>
          <w:rFonts w:asciiTheme="majorBidi" w:hAnsiTheme="majorBidi" w:cstheme="majorBidi"/>
          <w:sz w:val="21"/>
          <w:szCs w:val="21"/>
        </w:rPr>
        <w:t>two</w:t>
      </w:r>
      <w:r w:rsidRPr="00DF417E">
        <w:rPr>
          <w:rFonts w:asciiTheme="majorBidi" w:hAnsiTheme="majorBidi" w:cstheme="majorBidi"/>
          <w:sz w:val="21"/>
          <w:szCs w:val="21"/>
        </w:rPr>
        <w:t xml:space="preserve"> certified technical engineer permanently available in Maldives.</w:t>
      </w:r>
    </w:p>
    <w:p w14:paraId="7FB2F9FC" w14:textId="77777777" w:rsidR="004D2FE4" w:rsidRPr="00DF417E" w:rsidRDefault="004D2FE4" w:rsidP="004D2FE4">
      <w:pPr>
        <w:numPr>
          <w:ilvl w:val="0"/>
          <w:numId w:val="23"/>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Preventive maintenance capability.</w:t>
      </w:r>
    </w:p>
    <w:p w14:paraId="102D32AF" w14:textId="77777777" w:rsidR="004D2FE4" w:rsidRPr="00DF417E" w:rsidRDefault="004D2FE4" w:rsidP="004D2FE4">
      <w:pPr>
        <w:numPr>
          <w:ilvl w:val="0"/>
          <w:numId w:val="23"/>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Spare parts stock availability.</w:t>
      </w:r>
    </w:p>
    <w:p w14:paraId="30FE19E6" w14:textId="77777777" w:rsidR="004D2FE4" w:rsidRPr="00DF417E" w:rsidRDefault="004D2FE4" w:rsidP="004D2FE4">
      <w:pPr>
        <w:numPr>
          <w:ilvl w:val="0"/>
          <w:numId w:val="23"/>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Remote diagnostic capability.</w:t>
      </w:r>
    </w:p>
    <w:p w14:paraId="4B44382F" w14:textId="77777777" w:rsidR="004D2FE4" w:rsidRPr="00DF417E" w:rsidRDefault="004D2FE4" w:rsidP="004D2FE4">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Evaluation</w:t>
      </w:r>
    </w:p>
    <w:p w14:paraId="58DAF378" w14:textId="09B9873C" w:rsidR="00AE20CF" w:rsidRDefault="00BD41ED" w:rsidP="007B28F2">
      <w:pPr>
        <w:spacing w:before="100" w:beforeAutospacing="1" w:after="100" w:afterAutospacing="1" w:line="300" w:lineRule="atLeast"/>
        <w:outlineLvl w:val="2"/>
        <w:rPr>
          <w:rFonts w:asciiTheme="majorBidi" w:hAnsiTheme="majorBidi" w:cstheme="majorBidi"/>
          <w:sz w:val="21"/>
          <w:szCs w:val="21"/>
        </w:rPr>
      </w:pPr>
      <w:r>
        <w:rPr>
          <w:rFonts w:asciiTheme="majorBidi" w:hAnsiTheme="majorBidi" w:cstheme="majorBidi"/>
          <w:b/>
          <w:bCs/>
          <w:sz w:val="27"/>
          <w:szCs w:val="27"/>
        </w:rPr>
        <w:t>Must meet Requirement</w:t>
      </w:r>
    </w:p>
    <w:p w14:paraId="2D1E5CB5" w14:textId="45C2C054" w:rsidR="008C7A72" w:rsidRPr="00172CCF" w:rsidRDefault="008C7A72" w:rsidP="008C7A72">
      <w:pPr>
        <w:shd w:val="clear" w:color="auto" w:fill="D9D9D9" w:themeFill="background1" w:themeFillShade="D9"/>
        <w:spacing w:before="100" w:beforeAutospacing="1" w:after="100" w:afterAutospacing="1" w:line="300" w:lineRule="atLeast"/>
        <w:outlineLvl w:val="1"/>
        <w:rPr>
          <w:rFonts w:asciiTheme="majorBidi" w:hAnsiTheme="majorBidi" w:cstheme="majorBidi"/>
          <w:b/>
          <w:bCs/>
          <w:sz w:val="28"/>
          <w:szCs w:val="28"/>
        </w:rPr>
      </w:pPr>
      <w:r>
        <w:rPr>
          <w:rFonts w:asciiTheme="majorBidi" w:hAnsiTheme="majorBidi" w:cstheme="majorBidi"/>
          <w:b/>
          <w:bCs/>
          <w:sz w:val="28"/>
          <w:szCs w:val="28"/>
        </w:rPr>
        <w:t>10</w:t>
      </w:r>
      <w:r w:rsidRPr="00172CCF">
        <w:rPr>
          <w:rFonts w:asciiTheme="majorBidi" w:hAnsiTheme="majorBidi" w:cstheme="majorBidi"/>
          <w:b/>
          <w:bCs/>
          <w:sz w:val="28"/>
          <w:szCs w:val="28"/>
        </w:rPr>
        <w:t xml:space="preserve">. </w:t>
      </w:r>
      <w:r>
        <w:rPr>
          <w:rFonts w:asciiTheme="majorBidi" w:hAnsiTheme="majorBidi" w:cstheme="majorBidi"/>
          <w:b/>
          <w:bCs/>
          <w:sz w:val="28"/>
          <w:szCs w:val="28"/>
        </w:rPr>
        <w:t>Training Requirement</w:t>
      </w:r>
    </w:p>
    <w:p w14:paraId="00D74BE6" w14:textId="77777777" w:rsidR="008C7A72" w:rsidRPr="00DF417E" w:rsidRDefault="008C7A72" w:rsidP="008C7A72">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Mandatory Requirement</w:t>
      </w:r>
    </w:p>
    <w:p w14:paraId="5E87563F" w14:textId="22AF02AD" w:rsidR="008C7A72" w:rsidRPr="00DF417E" w:rsidRDefault="008C7A72" w:rsidP="008C7A72">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 xml:space="preserve">The bidder shall </w:t>
      </w:r>
      <w:r>
        <w:rPr>
          <w:rFonts w:asciiTheme="majorBidi" w:hAnsiTheme="majorBidi" w:cstheme="majorBidi"/>
          <w:sz w:val="21"/>
          <w:szCs w:val="21"/>
        </w:rPr>
        <w:t>train the</w:t>
      </w:r>
      <w:r w:rsidRPr="00DF417E">
        <w:rPr>
          <w:rFonts w:asciiTheme="majorBidi" w:hAnsiTheme="majorBidi" w:cstheme="majorBidi"/>
          <w:sz w:val="21"/>
          <w:szCs w:val="21"/>
        </w:rPr>
        <w:t xml:space="preserve"> </w:t>
      </w:r>
      <w:r>
        <w:rPr>
          <w:rFonts w:asciiTheme="majorBidi" w:hAnsiTheme="majorBidi" w:cstheme="majorBidi"/>
          <w:sz w:val="21"/>
          <w:szCs w:val="21"/>
        </w:rPr>
        <w:t>following users of IGMH</w:t>
      </w:r>
      <w:r w:rsidRPr="00DF417E">
        <w:rPr>
          <w:rFonts w:asciiTheme="majorBidi" w:hAnsiTheme="majorBidi" w:cstheme="majorBidi"/>
          <w:sz w:val="21"/>
          <w:szCs w:val="21"/>
        </w:rPr>
        <w:t>.</w:t>
      </w:r>
    </w:p>
    <w:p w14:paraId="0904A8BA" w14:textId="77777777" w:rsidR="008C7A72" w:rsidRPr="00DF417E" w:rsidRDefault="008C7A72" w:rsidP="008C7A72">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Requirements</w:t>
      </w:r>
    </w:p>
    <w:p w14:paraId="12C98D7D" w14:textId="77777777" w:rsidR="008C7A72" w:rsidRPr="00DF417E" w:rsidRDefault="008C7A72" w:rsidP="008C7A72">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bidder shall provide:</w:t>
      </w:r>
    </w:p>
    <w:p w14:paraId="1E83F033" w14:textId="77777777" w:rsidR="008C7A72" w:rsidRPr="008C7A72" w:rsidRDefault="008C7A72" w:rsidP="008C7A72">
      <w:pPr>
        <w:pStyle w:val="ListParagraph"/>
        <w:numPr>
          <w:ilvl w:val="0"/>
          <w:numId w:val="7"/>
        </w:numPr>
        <w:spacing w:before="100" w:beforeAutospacing="1" w:after="100" w:afterAutospacing="1" w:line="300" w:lineRule="atLeast"/>
        <w:outlineLvl w:val="2"/>
        <w:rPr>
          <w:rFonts w:asciiTheme="majorBidi" w:eastAsia="Times New Roman" w:hAnsiTheme="majorBidi" w:cstheme="majorBidi"/>
          <w:b/>
          <w:bCs/>
          <w:kern w:val="0"/>
          <w14:ligatures w14:val="none"/>
        </w:rPr>
      </w:pPr>
      <w:r w:rsidRPr="008C7A72">
        <w:rPr>
          <w:rFonts w:asciiTheme="majorBidi" w:eastAsia="Times New Roman" w:hAnsiTheme="majorBidi" w:cstheme="majorBidi"/>
          <w:b/>
          <w:bCs/>
          <w:kern w:val="0"/>
          <w14:ligatures w14:val="none"/>
        </w:rPr>
        <w:t>User Training</w:t>
      </w:r>
    </w:p>
    <w:p w14:paraId="46A28C0D" w14:textId="72788082" w:rsidR="008C7A72" w:rsidRPr="00DF417E" w:rsidRDefault="008C7A72" w:rsidP="008C7A72">
      <w:pPr>
        <w:numPr>
          <w:ilvl w:val="1"/>
          <w:numId w:val="7"/>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Laboratory staff</w:t>
      </w:r>
      <w:r w:rsidR="000D5571">
        <w:rPr>
          <w:rFonts w:asciiTheme="majorBidi" w:hAnsiTheme="majorBidi" w:cstheme="majorBidi"/>
          <w:sz w:val="21"/>
          <w:szCs w:val="21"/>
        </w:rPr>
        <w:t xml:space="preserve"> - 10</w:t>
      </w:r>
    </w:p>
    <w:p w14:paraId="64E3990D" w14:textId="4682941B" w:rsidR="008C7A72" w:rsidRPr="00DF417E" w:rsidRDefault="008C7A72" w:rsidP="008C7A72">
      <w:pPr>
        <w:numPr>
          <w:ilvl w:val="1"/>
          <w:numId w:val="7"/>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Nurses</w:t>
      </w:r>
      <w:r w:rsidR="000D5571">
        <w:rPr>
          <w:rFonts w:asciiTheme="majorBidi" w:hAnsiTheme="majorBidi" w:cstheme="majorBidi"/>
          <w:sz w:val="21"/>
          <w:szCs w:val="21"/>
        </w:rPr>
        <w:t xml:space="preserve"> - 10</w:t>
      </w:r>
    </w:p>
    <w:p w14:paraId="0A7368C2" w14:textId="3AE43BD8" w:rsidR="008C7A72" w:rsidRPr="00DF417E" w:rsidRDefault="008C7A72" w:rsidP="000D5571">
      <w:pPr>
        <w:numPr>
          <w:ilvl w:val="1"/>
          <w:numId w:val="7"/>
        </w:numPr>
        <w:spacing w:before="100" w:beforeAutospacing="1" w:line="300" w:lineRule="atLeast"/>
        <w:rPr>
          <w:rFonts w:asciiTheme="majorBidi" w:hAnsiTheme="majorBidi" w:cstheme="majorBidi"/>
          <w:sz w:val="21"/>
          <w:szCs w:val="21"/>
        </w:rPr>
      </w:pPr>
      <w:r w:rsidRPr="00DF417E">
        <w:rPr>
          <w:rFonts w:asciiTheme="majorBidi" w:hAnsiTheme="majorBidi" w:cstheme="majorBidi"/>
          <w:sz w:val="21"/>
          <w:szCs w:val="21"/>
        </w:rPr>
        <w:t>Clinical personnel</w:t>
      </w:r>
      <w:r w:rsidR="000D5571">
        <w:rPr>
          <w:rFonts w:asciiTheme="majorBidi" w:hAnsiTheme="majorBidi" w:cstheme="majorBidi"/>
          <w:sz w:val="21"/>
          <w:szCs w:val="21"/>
        </w:rPr>
        <w:t xml:space="preserve"> -10</w:t>
      </w:r>
    </w:p>
    <w:p w14:paraId="08869693" w14:textId="77777777" w:rsidR="008C7A72" w:rsidRPr="000D5571" w:rsidRDefault="008C7A72" w:rsidP="000D5571">
      <w:pPr>
        <w:pStyle w:val="ListParagraph"/>
        <w:numPr>
          <w:ilvl w:val="0"/>
          <w:numId w:val="7"/>
        </w:numPr>
        <w:spacing w:before="100" w:beforeAutospacing="1" w:after="0" w:line="300" w:lineRule="atLeast"/>
        <w:outlineLvl w:val="2"/>
        <w:rPr>
          <w:rFonts w:asciiTheme="majorBidi" w:eastAsia="Times New Roman" w:hAnsiTheme="majorBidi" w:cstheme="majorBidi"/>
          <w:b/>
          <w:bCs/>
          <w:kern w:val="0"/>
          <w14:ligatures w14:val="none"/>
        </w:rPr>
      </w:pPr>
      <w:r w:rsidRPr="000D5571">
        <w:rPr>
          <w:rFonts w:asciiTheme="majorBidi" w:eastAsia="Times New Roman" w:hAnsiTheme="majorBidi" w:cstheme="majorBidi"/>
          <w:b/>
          <w:bCs/>
          <w:kern w:val="0"/>
          <w14:ligatures w14:val="none"/>
        </w:rPr>
        <w:t>Technical Training</w:t>
      </w:r>
    </w:p>
    <w:p w14:paraId="2E4B2C71" w14:textId="2B305219" w:rsidR="008C7A72" w:rsidRPr="00DF417E" w:rsidRDefault="008C7A72" w:rsidP="000D5571">
      <w:pPr>
        <w:numPr>
          <w:ilvl w:val="0"/>
          <w:numId w:val="8"/>
        </w:numPr>
        <w:spacing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Biomedical staff</w:t>
      </w:r>
      <w:r w:rsidR="000D5571">
        <w:rPr>
          <w:rFonts w:asciiTheme="majorBidi" w:hAnsiTheme="majorBidi" w:cstheme="majorBidi"/>
          <w:sz w:val="21"/>
          <w:szCs w:val="21"/>
        </w:rPr>
        <w:t xml:space="preserve"> - 4</w:t>
      </w:r>
    </w:p>
    <w:p w14:paraId="14F4B6E2" w14:textId="5CF80195" w:rsidR="008C7A72" w:rsidRPr="00DF417E" w:rsidRDefault="008C7A72" w:rsidP="008C7A72">
      <w:pPr>
        <w:numPr>
          <w:ilvl w:val="0"/>
          <w:numId w:val="8"/>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Maintenance staff</w:t>
      </w:r>
      <w:r w:rsidR="000D5571">
        <w:rPr>
          <w:rFonts w:asciiTheme="majorBidi" w:hAnsiTheme="majorBidi" w:cstheme="majorBidi"/>
          <w:sz w:val="21"/>
          <w:szCs w:val="21"/>
        </w:rPr>
        <w:t xml:space="preserve"> - 2</w:t>
      </w:r>
    </w:p>
    <w:p w14:paraId="0B18A8B0" w14:textId="4DA4FC6C" w:rsidR="008C7A72" w:rsidRPr="00DF417E" w:rsidRDefault="008C7A72" w:rsidP="008C7A72">
      <w:pPr>
        <w:numPr>
          <w:ilvl w:val="0"/>
          <w:numId w:val="8"/>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IT staff</w:t>
      </w:r>
      <w:r w:rsidR="000D5571">
        <w:rPr>
          <w:rFonts w:asciiTheme="majorBidi" w:hAnsiTheme="majorBidi" w:cstheme="majorBidi"/>
          <w:sz w:val="21"/>
          <w:szCs w:val="21"/>
        </w:rPr>
        <w:t xml:space="preserve"> - 2</w:t>
      </w:r>
    </w:p>
    <w:p w14:paraId="0DB8010D" w14:textId="6D7F8A15" w:rsidR="008C7A72" w:rsidRDefault="008C7A72" w:rsidP="008C7A72">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Evaluation</w:t>
      </w:r>
    </w:p>
    <w:p w14:paraId="50E13FD0" w14:textId="523AF1CF" w:rsidR="00BD41ED" w:rsidRPr="007B28F2" w:rsidRDefault="00BD41ED" w:rsidP="007C43D4">
      <w:pPr>
        <w:spacing w:before="100" w:beforeAutospacing="1" w:after="100" w:afterAutospacing="1" w:line="300" w:lineRule="atLeast"/>
        <w:outlineLvl w:val="2"/>
        <w:rPr>
          <w:rFonts w:asciiTheme="majorBidi" w:hAnsiTheme="majorBidi" w:cstheme="majorBidi"/>
          <w:sz w:val="22"/>
          <w:szCs w:val="22"/>
        </w:rPr>
      </w:pPr>
      <w:r w:rsidRPr="007B28F2">
        <w:rPr>
          <w:rFonts w:asciiTheme="majorBidi" w:hAnsiTheme="majorBidi" w:cstheme="majorBidi"/>
          <w:sz w:val="22"/>
          <w:szCs w:val="22"/>
        </w:rPr>
        <w:t>Must meet Requirement</w:t>
      </w:r>
    </w:p>
    <w:p w14:paraId="373CE3C6" w14:textId="7884F89A" w:rsidR="00970652" w:rsidRPr="00172CCF" w:rsidRDefault="00970652" w:rsidP="00970652">
      <w:pPr>
        <w:shd w:val="clear" w:color="auto" w:fill="D9D9D9" w:themeFill="background1" w:themeFillShade="D9"/>
        <w:spacing w:before="100" w:beforeAutospacing="1" w:after="100" w:afterAutospacing="1" w:line="300" w:lineRule="atLeast"/>
        <w:outlineLvl w:val="1"/>
        <w:rPr>
          <w:rFonts w:asciiTheme="majorBidi" w:hAnsiTheme="majorBidi" w:cstheme="majorBidi"/>
          <w:b/>
          <w:bCs/>
          <w:sz w:val="28"/>
          <w:szCs w:val="28"/>
        </w:rPr>
      </w:pPr>
      <w:r>
        <w:rPr>
          <w:rFonts w:asciiTheme="majorBidi" w:hAnsiTheme="majorBidi" w:cstheme="majorBidi"/>
          <w:b/>
          <w:bCs/>
          <w:sz w:val="28"/>
          <w:szCs w:val="28"/>
        </w:rPr>
        <w:t>11</w:t>
      </w:r>
      <w:r w:rsidRPr="00172CCF">
        <w:rPr>
          <w:rFonts w:asciiTheme="majorBidi" w:hAnsiTheme="majorBidi" w:cstheme="majorBidi"/>
          <w:b/>
          <w:bCs/>
          <w:sz w:val="28"/>
          <w:szCs w:val="28"/>
        </w:rPr>
        <w:t xml:space="preserve">. </w:t>
      </w:r>
      <w:r>
        <w:rPr>
          <w:rFonts w:asciiTheme="majorBidi" w:hAnsiTheme="majorBidi" w:cstheme="majorBidi"/>
          <w:b/>
          <w:bCs/>
          <w:sz w:val="28"/>
          <w:szCs w:val="28"/>
        </w:rPr>
        <w:t>System Warranty and Maintenance</w:t>
      </w:r>
    </w:p>
    <w:p w14:paraId="35FAEBFC" w14:textId="77777777" w:rsidR="00970652" w:rsidRPr="00DF417E" w:rsidRDefault="00970652" w:rsidP="00970652">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lastRenderedPageBreak/>
        <w:t>Minimum Mandatory Requirement</w:t>
      </w:r>
    </w:p>
    <w:p w14:paraId="763C0034" w14:textId="77777777" w:rsidR="00970652" w:rsidRPr="00DF417E" w:rsidRDefault="00970652" w:rsidP="00970652">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 xml:space="preserve">The bidder shall </w:t>
      </w:r>
      <w:r>
        <w:rPr>
          <w:rFonts w:asciiTheme="majorBidi" w:hAnsiTheme="majorBidi" w:cstheme="majorBidi"/>
          <w:sz w:val="21"/>
          <w:szCs w:val="21"/>
        </w:rPr>
        <w:t>train the</w:t>
      </w:r>
      <w:r w:rsidRPr="00DF417E">
        <w:rPr>
          <w:rFonts w:asciiTheme="majorBidi" w:hAnsiTheme="majorBidi" w:cstheme="majorBidi"/>
          <w:sz w:val="21"/>
          <w:szCs w:val="21"/>
        </w:rPr>
        <w:t xml:space="preserve"> </w:t>
      </w:r>
      <w:r>
        <w:rPr>
          <w:rFonts w:asciiTheme="majorBidi" w:hAnsiTheme="majorBidi" w:cstheme="majorBidi"/>
          <w:sz w:val="21"/>
          <w:szCs w:val="21"/>
        </w:rPr>
        <w:t>following users of IGMH</w:t>
      </w:r>
      <w:r w:rsidRPr="00DF417E">
        <w:rPr>
          <w:rFonts w:asciiTheme="majorBidi" w:hAnsiTheme="majorBidi" w:cstheme="majorBidi"/>
          <w:sz w:val="21"/>
          <w:szCs w:val="21"/>
        </w:rPr>
        <w:t>.</w:t>
      </w:r>
    </w:p>
    <w:p w14:paraId="76E0CD0A" w14:textId="77777777" w:rsidR="00970652" w:rsidRPr="00DF417E" w:rsidRDefault="00970652" w:rsidP="00970652">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Minimum Requirements</w:t>
      </w:r>
    </w:p>
    <w:p w14:paraId="2926E61B" w14:textId="77777777" w:rsidR="00970652" w:rsidRDefault="00970652" w:rsidP="00970652">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The bidder shall provide:</w:t>
      </w:r>
    </w:p>
    <w:p w14:paraId="3FC9AE06" w14:textId="77777777" w:rsidR="00970652" w:rsidRPr="00DF417E" w:rsidRDefault="00970652" w:rsidP="00970652">
      <w:pPr>
        <w:numPr>
          <w:ilvl w:val="0"/>
          <w:numId w:val="9"/>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24 months comprehensive warranty.</w:t>
      </w:r>
    </w:p>
    <w:p w14:paraId="3725E097" w14:textId="77777777" w:rsidR="00970652" w:rsidRPr="00DF417E" w:rsidRDefault="00970652" w:rsidP="00970652">
      <w:pPr>
        <w:numPr>
          <w:ilvl w:val="0"/>
          <w:numId w:val="9"/>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Preventive maintenance.</w:t>
      </w:r>
    </w:p>
    <w:p w14:paraId="4325D47A" w14:textId="77777777" w:rsidR="00970652" w:rsidRPr="00DF417E" w:rsidRDefault="00970652" w:rsidP="00970652">
      <w:pPr>
        <w:numPr>
          <w:ilvl w:val="0"/>
          <w:numId w:val="9"/>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Corrective maintenance.</w:t>
      </w:r>
    </w:p>
    <w:p w14:paraId="1D551B13" w14:textId="77777777" w:rsidR="00970652" w:rsidRPr="00DF417E" w:rsidRDefault="00970652" w:rsidP="00970652">
      <w:pPr>
        <w:numPr>
          <w:ilvl w:val="0"/>
          <w:numId w:val="9"/>
        </w:num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Software updates.</w:t>
      </w:r>
    </w:p>
    <w:p w14:paraId="52189F11" w14:textId="2D85CB7C" w:rsidR="00AE20CF" w:rsidRPr="007B28F2" w:rsidRDefault="00970652" w:rsidP="007B28F2">
      <w:pPr>
        <w:numPr>
          <w:ilvl w:val="0"/>
          <w:numId w:val="9"/>
        </w:numPr>
        <w:spacing w:before="100" w:beforeAutospacing="1" w:after="100" w:afterAutospacing="1" w:line="300" w:lineRule="atLeast"/>
        <w:rPr>
          <w:rFonts w:asciiTheme="majorBidi" w:hAnsiTheme="majorBidi" w:cstheme="majorBidi"/>
          <w:b/>
          <w:bCs/>
          <w:sz w:val="27"/>
          <w:szCs w:val="27"/>
        </w:rPr>
      </w:pPr>
      <w:r w:rsidRPr="00DF417E">
        <w:rPr>
          <w:rFonts w:asciiTheme="majorBidi" w:hAnsiTheme="majorBidi" w:cstheme="majorBidi"/>
          <w:sz w:val="21"/>
          <w:szCs w:val="21"/>
        </w:rPr>
        <w:t>Spare parts support.</w:t>
      </w:r>
    </w:p>
    <w:p w14:paraId="7FA34C0A" w14:textId="77777777" w:rsidR="00AE20CF" w:rsidRDefault="00AE20CF" w:rsidP="00970652">
      <w:pPr>
        <w:spacing w:before="100" w:beforeAutospacing="1" w:after="100" w:afterAutospacing="1" w:line="300" w:lineRule="atLeast"/>
        <w:outlineLvl w:val="2"/>
        <w:rPr>
          <w:rFonts w:asciiTheme="majorBidi" w:hAnsiTheme="majorBidi" w:cstheme="majorBidi"/>
          <w:b/>
          <w:bCs/>
          <w:sz w:val="27"/>
          <w:szCs w:val="27"/>
        </w:rPr>
      </w:pPr>
    </w:p>
    <w:p w14:paraId="754E1C1C" w14:textId="159B3DEC" w:rsidR="00970652" w:rsidRPr="00DF417E" w:rsidRDefault="00970652" w:rsidP="00970652">
      <w:pPr>
        <w:spacing w:before="100" w:beforeAutospacing="1" w:after="100" w:afterAutospacing="1" w:line="300" w:lineRule="atLeast"/>
        <w:outlineLvl w:val="2"/>
        <w:rPr>
          <w:rFonts w:asciiTheme="majorBidi" w:hAnsiTheme="majorBidi" w:cstheme="majorBidi"/>
          <w:b/>
          <w:bCs/>
          <w:sz w:val="27"/>
          <w:szCs w:val="27"/>
        </w:rPr>
      </w:pPr>
      <w:r w:rsidRPr="00DF417E">
        <w:rPr>
          <w:rFonts w:asciiTheme="majorBidi" w:hAnsiTheme="majorBidi" w:cstheme="majorBidi"/>
          <w:b/>
          <w:bCs/>
          <w:sz w:val="27"/>
          <w:szCs w:val="27"/>
        </w:rPr>
        <w:t>Evaluation</w:t>
      </w:r>
    </w:p>
    <w:p w14:paraId="16F729CD" w14:textId="77777777" w:rsidR="00BD41ED" w:rsidRPr="007B28F2" w:rsidRDefault="00BD41ED" w:rsidP="00BD41ED">
      <w:pPr>
        <w:spacing w:before="100" w:beforeAutospacing="1" w:after="100" w:afterAutospacing="1" w:line="300" w:lineRule="atLeast"/>
        <w:outlineLvl w:val="2"/>
        <w:rPr>
          <w:rFonts w:asciiTheme="majorBidi" w:hAnsiTheme="majorBidi" w:cstheme="majorBidi"/>
        </w:rPr>
      </w:pPr>
      <w:r w:rsidRPr="007B28F2">
        <w:rPr>
          <w:rFonts w:asciiTheme="majorBidi" w:hAnsiTheme="majorBidi" w:cstheme="majorBidi"/>
        </w:rPr>
        <w:t>Must meet Requirement</w:t>
      </w:r>
    </w:p>
    <w:p w14:paraId="4D6C4E97" w14:textId="77777777" w:rsidR="00970652" w:rsidRDefault="00970652" w:rsidP="0027142E">
      <w:pPr>
        <w:spacing w:before="100" w:beforeAutospacing="1" w:after="100" w:afterAutospacing="1" w:line="300" w:lineRule="atLeast"/>
        <w:outlineLvl w:val="0"/>
        <w:rPr>
          <w:rFonts w:asciiTheme="majorBidi" w:hAnsiTheme="majorBidi" w:cstheme="majorBidi"/>
          <w:b/>
          <w:bCs/>
          <w:sz w:val="36"/>
          <w:szCs w:val="36"/>
        </w:rPr>
      </w:pPr>
    </w:p>
    <w:p w14:paraId="13B9FE66" w14:textId="1200748A" w:rsidR="00CC0961" w:rsidRDefault="00CC0961" w:rsidP="0027142E">
      <w:pPr>
        <w:spacing w:before="100" w:beforeAutospacing="1" w:after="100" w:afterAutospacing="1" w:line="300" w:lineRule="atLeast"/>
        <w:outlineLvl w:val="0"/>
        <w:rPr>
          <w:rFonts w:asciiTheme="majorBidi" w:hAnsiTheme="majorBidi" w:cstheme="majorBidi"/>
          <w:b/>
          <w:bCs/>
          <w:sz w:val="36"/>
          <w:szCs w:val="36"/>
        </w:rPr>
      </w:pPr>
      <w:r>
        <w:rPr>
          <w:rFonts w:asciiTheme="majorBidi" w:hAnsiTheme="majorBidi" w:cstheme="majorBidi"/>
          <w:b/>
          <w:bCs/>
          <w:sz w:val="36"/>
          <w:szCs w:val="36"/>
        </w:rPr>
        <w:t>Section 4 - Technical Evaluation Matrix</w:t>
      </w:r>
    </w:p>
    <w:tbl>
      <w:tblPr>
        <w:tblStyle w:val="GridTable4-Accent5"/>
        <w:tblW w:w="0" w:type="auto"/>
        <w:tblLook w:val="04A0" w:firstRow="1" w:lastRow="0" w:firstColumn="1" w:lastColumn="0" w:noHBand="0" w:noVBand="1"/>
      </w:tblPr>
      <w:tblGrid>
        <w:gridCol w:w="487"/>
        <w:gridCol w:w="6270"/>
        <w:gridCol w:w="2467"/>
      </w:tblGrid>
      <w:tr w:rsidR="00CC0961" w14:paraId="202C3CC5" w14:textId="77777777" w:rsidTr="00AE20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dxa"/>
          </w:tcPr>
          <w:p w14:paraId="7E9CD09D" w14:textId="77777777" w:rsidR="00CC0961" w:rsidRDefault="00CC0961">
            <w:pPr>
              <w:jc w:val="center"/>
              <w:rPr>
                <w:b w:val="0"/>
                <w:bCs w:val="0"/>
              </w:rPr>
            </w:pPr>
          </w:p>
        </w:tc>
        <w:tc>
          <w:tcPr>
            <w:tcW w:w="6270" w:type="dxa"/>
            <w:hideMark/>
          </w:tcPr>
          <w:p w14:paraId="5AB044BB" w14:textId="5CE2A9E6" w:rsidR="00CC0961" w:rsidRDefault="00CC0961">
            <w:pPr>
              <w:jc w:val="center"/>
              <w:cnfStyle w:val="100000000000" w:firstRow="1" w:lastRow="0" w:firstColumn="0" w:lastColumn="0" w:oddVBand="0" w:evenVBand="0" w:oddHBand="0" w:evenHBand="0" w:firstRowFirstColumn="0" w:firstRowLastColumn="0" w:lastRowFirstColumn="0" w:lastRowLastColumn="0"/>
            </w:pPr>
            <w:r>
              <w:rPr>
                <w:b w:val="0"/>
                <w:bCs w:val="0"/>
              </w:rPr>
              <w:t>Evaluation Area</w:t>
            </w:r>
          </w:p>
        </w:tc>
        <w:tc>
          <w:tcPr>
            <w:tcW w:w="2467" w:type="dxa"/>
            <w:hideMark/>
          </w:tcPr>
          <w:p w14:paraId="3749AADA" w14:textId="0872D0FD" w:rsidR="00CC0961" w:rsidRDefault="00CC0961">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Mandatory Requirement</w:t>
            </w:r>
          </w:p>
        </w:tc>
      </w:tr>
      <w:tr w:rsidR="00CC0961" w14:paraId="431DBAFF" w14:textId="77777777" w:rsidTr="007C43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dxa"/>
          </w:tcPr>
          <w:p w14:paraId="442818E8" w14:textId="3A4FB203" w:rsidR="00CC0961" w:rsidRDefault="00CC0961">
            <w:r>
              <w:t>1</w:t>
            </w:r>
          </w:p>
        </w:tc>
        <w:tc>
          <w:tcPr>
            <w:tcW w:w="6270" w:type="dxa"/>
            <w:hideMark/>
          </w:tcPr>
          <w:p w14:paraId="5C2427A8" w14:textId="60FC2519" w:rsidR="00CC0961" w:rsidRDefault="00CC0961">
            <w:pPr>
              <w:cnfStyle w:val="000000100000" w:firstRow="0" w:lastRow="0" w:firstColumn="0" w:lastColumn="0" w:oddVBand="0" w:evenVBand="0" w:oddHBand="1" w:evenHBand="0" w:firstRowFirstColumn="0" w:firstRowLastColumn="0" w:lastRowFirstColumn="0" w:lastRowLastColumn="0"/>
            </w:pPr>
            <w:r>
              <w:t>Throughput Capacity</w:t>
            </w:r>
          </w:p>
        </w:tc>
        <w:tc>
          <w:tcPr>
            <w:tcW w:w="2467" w:type="dxa"/>
          </w:tcPr>
          <w:p w14:paraId="72124CEB" w14:textId="7073754E" w:rsidR="00CC0961" w:rsidRDefault="00BD41ED" w:rsidP="00CC0961">
            <w:pPr>
              <w:jc w:val="center"/>
              <w:cnfStyle w:val="000000100000" w:firstRow="0" w:lastRow="0" w:firstColumn="0" w:lastColumn="0" w:oddVBand="0" w:evenVBand="0" w:oddHBand="1" w:evenHBand="0" w:firstRowFirstColumn="0" w:firstRowLastColumn="0" w:lastRowFirstColumn="0" w:lastRowLastColumn="0"/>
            </w:pPr>
            <w:r>
              <w:t>Must meet requirement</w:t>
            </w:r>
          </w:p>
        </w:tc>
      </w:tr>
      <w:tr w:rsidR="00CC0961" w14:paraId="6DB5DCDA" w14:textId="77777777" w:rsidTr="007C43D4">
        <w:tc>
          <w:tcPr>
            <w:cnfStyle w:val="001000000000" w:firstRow="0" w:lastRow="0" w:firstColumn="1" w:lastColumn="0" w:oddVBand="0" w:evenVBand="0" w:oddHBand="0" w:evenHBand="0" w:firstRowFirstColumn="0" w:firstRowLastColumn="0" w:lastRowFirstColumn="0" w:lastRowLastColumn="0"/>
            <w:tcW w:w="487" w:type="dxa"/>
          </w:tcPr>
          <w:p w14:paraId="12AE4D4E" w14:textId="1E6CF67B" w:rsidR="00CC0961" w:rsidRDefault="00CC0961" w:rsidP="00CC0961">
            <w:r>
              <w:t>2</w:t>
            </w:r>
          </w:p>
        </w:tc>
        <w:tc>
          <w:tcPr>
            <w:tcW w:w="6270" w:type="dxa"/>
            <w:hideMark/>
          </w:tcPr>
          <w:p w14:paraId="669BAA91" w14:textId="51505A8A" w:rsidR="00CC0961" w:rsidRDefault="00CC0961" w:rsidP="00CC0961">
            <w:pPr>
              <w:cnfStyle w:val="000000000000" w:firstRow="0" w:lastRow="0" w:firstColumn="0" w:lastColumn="0" w:oddVBand="0" w:evenVBand="0" w:oddHBand="0" w:evenHBand="0" w:firstRowFirstColumn="0" w:firstRowLastColumn="0" w:lastRowFirstColumn="0" w:lastRowLastColumn="0"/>
            </w:pPr>
            <w:r>
              <w:t>Network Coverage / Transport Distance</w:t>
            </w:r>
          </w:p>
        </w:tc>
        <w:tc>
          <w:tcPr>
            <w:tcW w:w="2467" w:type="dxa"/>
          </w:tcPr>
          <w:p w14:paraId="7CEB6606" w14:textId="1868336A" w:rsidR="00CC0961" w:rsidRDefault="00BD41ED" w:rsidP="00CC0961">
            <w:pPr>
              <w:jc w:val="center"/>
              <w:cnfStyle w:val="000000000000" w:firstRow="0" w:lastRow="0" w:firstColumn="0" w:lastColumn="0" w:oddVBand="0" w:evenVBand="0" w:oddHBand="0" w:evenHBand="0" w:firstRowFirstColumn="0" w:firstRowLastColumn="0" w:lastRowFirstColumn="0" w:lastRowLastColumn="0"/>
            </w:pPr>
            <w:r>
              <w:t>Must meet requirement</w:t>
            </w:r>
          </w:p>
        </w:tc>
      </w:tr>
      <w:tr w:rsidR="00CC0961" w14:paraId="091C7BAF" w14:textId="77777777" w:rsidTr="007C43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dxa"/>
          </w:tcPr>
          <w:p w14:paraId="622A9E2B" w14:textId="55389AE8" w:rsidR="00CC0961" w:rsidRDefault="00CC0961" w:rsidP="00CC0961">
            <w:r>
              <w:t>3</w:t>
            </w:r>
          </w:p>
        </w:tc>
        <w:tc>
          <w:tcPr>
            <w:tcW w:w="6270" w:type="dxa"/>
            <w:hideMark/>
          </w:tcPr>
          <w:p w14:paraId="74E68DF4" w14:textId="43D875C3" w:rsidR="00CC0961" w:rsidRDefault="00CC0961" w:rsidP="00CC0961">
            <w:pPr>
              <w:cnfStyle w:val="000000100000" w:firstRow="0" w:lastRow="0" w:firstColumn="0" w:lastColumn="0" w:oddVBand="0" w:evenVBand="0" w:oddHBand="1" w:evenHBand="0" w:firstRowFirstColumn="0" w:firstRowLastColumn="0" w:lastRowFirstColumn="0" w:lastRowLastColumn="0"/>
            </w:pPr>
            <w:r>
              <w:t>One-Touch Delivery</w:t>
            </w:r>
          </w:p>
        </w:tc>
        <w:tc>
          <w:tcPr>
            <w:tcW w:w="2467" w:type="dxa"/>
          </w:tcPr>
          <w:p w14:paraId="4BE0C619" w14:textId="70892992" w:rsidR="00CC0961" w:rsidRDefault="00BD41ED" w:rsidP="00CC0961">
            <w:pPr>
              <w:jc w:val="center"/>
              <w:cnfStyle w:val="000000100000" w:firstRow="0" w:lastRow="0" w:firstColumn="0" w:lastColumn="0" w:oddVBand="0" w:evenVBand="0" w:oddHBand="1" w:evenHBand="0" w:firstRowFirstColumn="0" w:firstRowLastColumn="0" w:lastRowFirstColumn="0" w:lastRowLastColumn="0"/>
            </w:pPr>
            <w:r>
              <w:t>Must meet requirement</w:t>
            </w:r>
          </w:p>
        </w:tc>
      </w:tr>
      <w:tr w:rsidR="00CC0961" w14:paraId="22F13FCC" w14:textId="77777777" w:rsidTr="007C43D4">
        <w:tc>
          <w:tcPr>
            <w:cnfStyle w:val="001000000000" w:firstRow="0" w:lastRow="0" w:firstColumn="1" w:lastColumn="0" w:oddVBand="0" w:evenVBand="0" w:oddHBand="0" w:evenHBand="0" w:firstRowFirstColumn="0" w:firstRowLastColumn="0" w:lastRowFirstColumn="0" w:lastRowLastColumn="0"/>
            <w:tcW w:w="487" w:type="dxa"/>
          </w:tcPr>
          <w:p w14:paraId="3B9DDF2F" w14:textId="779BA865" w:rsidR="00CC0961" w:rsidRDefault="00CC0961" w:rsidP="00CC0961">
            <w:r>
              <w:t>4</w:t>
            </w:r>
          </w:p>
        </w:tc>
        <w:tc>
          <w:tcPr>
            <w:tcW w:w="6270" w:type="dxa"/>
            <w:hideMark/>
          </w:tcPr>
          <w:p w14:paraId="24C1B0CF" w14:textId="1802B9C8" w:rsidR="00CC0961" w:rsidRDefault="00CC0961" w:rsidP="00CC0961">
            <w:pPr>
              <w:cnfStyle w:val="000000000000" w:firstRow="0" w:lastRow="0" w:firstColumn="0" w:lastColumn="0" w:oddVBand="0" w:evenVBand="0" w:oddHBand="0" w:evenHBand="0" w:firstRowFirstColumn="0" w:firstRowLastColumn="0" w:lastRowFirstColumn="0" w:lastRowLastColumn="0"/>
            </w:pPr>
            <w:r>
              <w:t>Continuous Transport Operation</w:t>
            </w:r>
          </w:p>
        </w:tc>
        <w:tc>
          <w:tcPr>
            <w:tcW w:w="2467" w:type="dxa"/>
          </w:tcPr>
          <w:p w14:paraId="35A8AC92" w14:textId="590CAB7E" w:rsidR="00CC0961" w:rsidRDefault="00BD41ED" w:rsidP="00CC0961">
            <w:pPr>
              <w:jc w:val="center"/>
              <w:cnfStyle w:val="000000000000" w:firstRow="0" w:lastRow="0" w:firstColumn="0" w:lastColumn="0" w:oddVBand="0" w:evenVBand="0" w:oddHBand="0" w:evenHBand="0" w:firstRowFirstColumn="0" w:firstRowLastColumn="0" w:lastRowFirstColumn="0" w:lastRowLastColumn="0"/>
            </w:pPr>
            <w:r>
              <w:t>Must meet requirement</w:t>
            </w:r>
          </w:p>
        </w:tc>
      </w:tr>
      <w:tr w:rsidR="00CC0961" w14:paraId="47AF5E20" w14:textId="77777777" w:rsidTr="007C43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dxa"/>
          </w:tcPr>
          <w:p w14:paraId="2337A96A" w14:textId="29981D09" w:rsidR="00CC0961" w:rsidRDefault="00CC0961" w:rsidP="00CC0961">
            <w:r>
              <w:t>5</w:t>
            </w:r>
          </w:p>
        </w:tc>
        <w:tc>
          <w:tcPr>
            <w:tcW w:w="6270" w:type="dxa"/>
            <w:hideMark/>
          </w:tcPr>
          <w:p w14:paraId="1C293806" w14:textId="3287EA63" w:rsidR="00CC0961" w:rsidRDefault="00CC0961" w:rsidP="00CC0961">
            <w:pPr>
              <w:cnfStyle w:val="000000100000" w:firstRow="0" w:lastRow="0" w:firstColumn="0" w:lastColumn="0" w:oddVBand="0" w:evenVBand="0" w:oddHBand="1" w:evenHBand="0" w:firstRowFirstColumn="0" w:firstRowLastColumn="0" w:lastRowFirstColumn="0" w:lastRowLastColumn="0"/>
            </w:pPr>
            <w:r>
              <w:t>Automated Sample Verification</w:t>
            </w:r>
          </w:p>
        </w:tc>
        <w:tc>
          <w:tcPr>
            <w:tcW w:w="2467" w:type="dxa"/>
          </w:tcPr>
          <w:p w14:paraId="7456F985" w14:textId="561BD883" w:rsidR="00CC0961" w:rsidRDefault="00BD41ED" w:rsidP="00CC0961">
            <w:pPr>
              <w:jc w:val="center"/>
              <w:cnfStyle w:val="000000100000" w:firstRow="0" w:lastRow="0" w:firstColumn="0" w:lastColumn="0" w:oddVBand="0" w:evenVBand="0" w:oddHBand="1" w:evenHBand="0" w:firstRowFirstColumn="0" w:firstRowLastColumn="0" w:lastRowFirstColumn="0" w:lastRowLastColumn="0"/>
            </w:pPr>
            <w:r>
              <w:t>Must meet requirement</w:t>
            </w:r>
          </w:p>
        </w:tc>
      </w:tr>
      <w:tr w:rsidR="00CC0961" w14:paraId="05C8F07E" w14:textId="77777777" w:rsidTr="007C43D4">
        <w:tc>
          <w:tcPr>
            <w:cnfStyle w:val="001000000000" w:firstRow="0" w:lastRow="0" w:firstColumn="1" w:lastColumn="0" w:oddVBand="0" w:evenVBand="0" w:oddHBand="0" w:evenHBand="0" w:firstRowFirstColumn="0" w:firstRowLastColumn="0" w:lastRowFirstColumn="0" w:lastRowLastColumn="0"/>
            <w:tcW w:w="487" w:type="dxa"/>
          </w:tcPr>
          <w:p w14:paraId="0AB7E9DE" w14:textId="4B9E9CCA" w:rsidR="00CC0961" w:rsidRDefault="00CC0961" w:rsidP="00CC0961">
            <w:r>
              <w:t>6</w:t>
            </w:r>
          </w:p>
        </w:tc>
        <w:tc>
          <w:tcPr>
            <w:tcW w:w="6270" w:type="dxa"/>
            <w:hideMark/>
          </w:tcPr>
          <w:p w14:paraId="2DBAC060" w14:textId="296B0BFE" w:rsidR="00CC0961" w:rsidRDefault="00CC0961" w:rsidP="00CC0961">
            <w:pPr>
              <w:cnfStyle w:val="000000000000" w:firstRow="0" w:lastRow="0" w:firstColumn="0" w:lastColumn="0" w:oddVBand="0" w:evenVBand="0" w:oddHBand="0" w:evenHBand="0" w:firstRowFirstColumn="0" w:firstRowLastColumn="0" w:lastRowFirstColumn="0" w:lastRowLastColumn="0"/>
            </w:pPr>
            <w:r>
              <w:t>Specimen Protection</w:t>
            </w:r>
          </w:p>
        </w:tc>
        <w:tc>
          <w:tcPr>
            <w:tcW w:w="2467" w:type="dxa"/>
          </w:tcPr>
          <w:p w14:paraId="7072F90A" w14:textId="054E0E55" w:rsidR="00CC0961" w:rsidRDefault="00BD41ED" w:rsidP="00CC0961">
            <w:pPr>
              <w:jc w:val="center"/>
              <w:cnfStyle w:val="000000000000" w:firstRow="0" w:lastRow="0" w:firstColumn="0" w:lastColumn="0" w:oddVBand="0" w:evenVBand="0" w:oddHBand="0" w:evenHBand="0" w:firstRowFirstColumn="0" w:firstRowLastColumn="0" w:lastRowFirstColumn="0" w:lastRowLastColumn="0"/>
            </w:pPr>
            <w:r>
              <w:t>Must meet requirement</w:t>
            </w:r>
          </w:p>
        </w:tc>
      </w:tr>
      <w:tr w:rsidR="00CC0961" w14:paraId="75BF71E8" w14:textId="77777777" w:rsidTr="007C43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dxa"/>
          </w:tcPr>
          <w:p w14:paraId="53B8208D" w14:textId="1EF1C5E7" w:rsidR="00CC0961" w:rsidRDefault="00CC0961" w:rsidP="00CC0961">
            <w:r>
              <w:t>7</w:t>
            </w:r>
          </w:p>
        </w:tc>
        <w:tc>
          <w:tcPr>
            <w:tcW w:w="6270" w:type="dxa"/>
            <w:hideMark/>
          </w:tcPr>
          <w:p w14:paraId="08BECEFE" w14:textId="4C938DEA" w:rsidR="00CC0961" w:rsidRDefault="00CC0961" w:rsidP="00CC0961">
            <w:pPr>
              <w:cnfStyle w:val="000000100000" w:firstRow="0" w:lastRow="0" w:firstColumn="0" w:lastColumn="0" w:oddVBand="0" w:evenVBand="0" w:oddHBand="1" w:evenHBand="0" w:firstRowFirstColumn="0" w:firstRowLastColumn="0" w:lastRowFirstColumn="0" w:lastRowLastColumn="0"/>
            </w:pPr>
            <w:r>
              <w:t>Controllers &amp; Communication Equipment</w:t>
            </w:r>
          </w:p>
        </w:tc>
        <w:tc>
          <w:tcPr>
            <w:tcW w:w="2467" w:type="dxa"/>
          </w:tcPr>
          <w:p w14:paraId="1B17A91D" w14:textId="1E888635" w:rsidR="00CC0961" w:rsidRDefault="00BD41ED" w:rsidP="00CC0961">
            <w:pPr>
              <w:jc w:val="center"/>
              <w:cnfStyle w:val="000000100000" w:firstRow="0" w:lastRow="0" w:firstColumn="0" w:lastColumn="0" w:oddVBand="0" w:evenVBand="0" w:oddHBand="1" w:evenHBand="0" w:firstRowFirstColumn="0" w:firstRowLastColumn="0" w:lastRowFirstColumn="0" w:lastRowLastColumn="0"/>
            </w:pPr>
            <w:r>
              <w:t>Must meet requirement</w:t>
            </w:r>
          </w:p>
        </w:tc>
      </w:tr>
      <w:tr w:rsidR="00CC0961" w14:paraId="24418B18" w14:textId="77777777" w:rsidTr="007C43D4">
        <w:tc>
          <w:tcPr>
            <w:cnfStyle w:val="001000000000" w:firstRow="0" w:lastRow="0" w:firstColumn="1" w:lastColumn="0" w:oddVBand="0" w:evenVBand="0" w:oddHBand="0" w:evenHBand="0" w:firstRowFirstColumn="0" w:firstRowLastColumn="0" w:lastRowFirstColumn="0" w:lastRowLastColumn="0"/>
            <w:tcW w:w="487" w:type="dxa"/>
          </w:tcPr>
          <w:p w14:paraId="0BACB411" w14:textId="3C420490" w:rsidR="00CC0961" w:rsidRDefault="00CC0961" w:rsidP="00CC0961">
            <w:r>
              <w:t>8</w:t>
            </w:r>
          </w:p>
        </w:tc>
        <w:tc>
          <w:tcPr>
            <w:tcW w:w="6270" w:type="dxa"/>
            <w:hideMark/>
          </w:tcPr>
          <w:p w14:paraId="4C81D036" w14:textId="59C59331" w:rsidR="00CC0961" w:rsidRDefault="00CC0961" w:rsidP="00CC0961">
            <w:pPr>
              <w:cnfStyle w:val="000000000000" w:firstRow="0" w:lastRow="0" w:firstColumn="0" w:lastColumn="0" w:oddVBand="0" w:evenVBand="0" w:oddHBand="0" w:evenHBand="0" w:firstRowFirstColumn="0" w:firstRowLastColumn="0" w:lastRowFirstColumn="0" w:lastRowLastColumn="0"/>
            </w:pPr>
            <w:r>
              <w:t>Software Licensing</w:t>
            </w:r>
          </w:p>
        </w:tc>
        <w:tc>
          <w:tcPr>
            <w:tcW w:w="2467" w:type="dxa"/>
          </w:tcPr>
          <w:p w14:paraId="2B1D75EB" w14:textId="769162FC" w:rsidR="00CC0961" w:rsidRDefault="00BD41ED" w:rsidP="00CC0961">
            <w:pPr>
              <w:jc w:val="center"/>
              <w:cnfStyle w:val="000000000000" w:firstRow="0" w:lastRow="0" w:firstColumn="0" w:lastColumn="0" w:oddVBand="0" w:evenVBand="0" w:oddHBand="0" w:evenHBand="0" w:firstRowFirstColumn="0" w:firstRowLastColumn="0" w:lastRowFirstColumn="0" w:lastRowLastColumn="0"/>
            </w:pPr>
            <w:r>
              <w:t>Must meet requirement</w:t>
            </w:r>
          </w:p>
        </w:tc>
      </w:tr>
      <w:tr w:rsidR="00CC0961" w14:paraId="16DF8365" w14:textId="77777777" w:rsidTr="007C43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dxa"/>
          </w:tcPr>
          <w:p w14:paraId="2C10DDA0" w14:textId="4BB5D364" w:rsidR="00CC0961" w:rsidRDefault="00CC0961" w:rsidP="00CC0961">
            <w:r>
              <w:t>9</w:t>
            </w:r>
          </w:p>
        </w:tc>
        <w:tc>
          <w:tcPr>
            <w:tcW w:w="6270" w:type="dxa"/>
            <w:hideMark/>
          </w:tcPr>
          <w:p w14:paraId="0181DF94" w14:textId="7B84ADEA" w:rsidR="00CC0961" w:rsidRDefault="00CC0961" w:rsidP="00CC0961">
            <w:pPr>
              <w:cnfStyle w:val="000000100000" w:firstRow="0" w:lastRow="0" w:firstColumn="0" w:lastColumn="0" w:oddVBand="0" w:evenVBand="0" w:oddHBand="1" w:evenHBand="0" w:firstRowFirstColumn="0" w:firstRowLastColumn="0" w:lastRowFirstColumn="0" w:lastRowLastColumn="0"/>
            </w:pPr>
            <w:r>
              <w:t>Local Support Capability</w:t>
            </w:r>
          </w:p>
        </w:tc>
        <w:tc>
          <w:tcPr>
            <w:tcW w:w="2467" w:type="dxa"/>
          </w:tcPr>
          <w:p w14:paraId="6E6AEBA8" w14:textId="428F658B" w:rsidR="00CC0961" w:rsidRDefault="00BD41ED" w:rsidP="00CC0961">
            <w:pPr>
              <w:jc w:val="center"/>
              <w:cnfStyle w:val="000000100000" w:firstRow="0" w:lastRow="0" w:firstColumn="0" w:lastColumn="0" w:oddVBand="0" w:evenVBand="0" w:oddHBand="1" w:evenHBand="0" w:firstRowFirstColumn="0" w:firstRowLastColumn="0" w:lastRowFirstColumn="0" w:lastRowLastColumn="0"/>
            </w:pPr>
            <w:r>
              <w:t>Must meet requirement</w:t>
            </w:r>
          </w:p>
        </w:tc>
      </w:tr>
      <w:tr w:rsidR="00CC0961" w14:paraId="22F23888" w14:textId="77777777" w:rsidTr="00AE20CF">
        <w:tc>
          <w:tcPr>
            <w:cnfStyle w:val="001000000000" w:firstRow="0" w:lastRow="0" w:firstColumn="1" w:lastColumn="0" w:oddVBand="0" w:evenVBand="0" w:oddHBand="0" w:evenHBand="0" w:firstRowFirstColumn="0" w:firstRowLastColumn="0" w:lastRowFirstColumn="0" w:lastRowLastColumn="0"/>
            <w:tcW w:w="487" w:type="dxa"/>
          </w:tcPr>
          <w:p w14:paraId="3CDCD1AD" w14:textId="6BDBDE52" w:rsidR="00CC0961" w:rsidRDefault="00CC0961" w:rsidP="00CC0961">
            <w:r>
              <w:t>10</w:t>
            </w:r>
          </w:p>
        </w:tc>
        <w:tc>
          <w:tcPr>
            <w:tcW w:w="6270" w:type="dxa"/>
          </w:tcPr>
          <w:p w14:paraId="7E64B628" w14:textId="2C37A33B" w:rsidR="00CC0961" w:rsidRDefault="00CC0961" w:rsidP="00CC0961">
            <w:pPr>
              <w:cnfStyle w:val="000000000000" w:firstRow="0" w:lastRow="0" w:firstColumn="0" w:lastColumn="0" w:oddVBand="0" w:evenVBand="0" w:oddHBand="0" w:evenHBand="0" w:firstRowFirstColumn="0" w:firstRowLastColumn="0" w:lastRowFirstColumn="0" w:lastRowLastColumn="0"/>
            </w:pPr>
            <w:r>
              <w:t>Training Requirement</w:t>
            </w:r>
          </w:p>
        </w:tc>
        <w:tc>
          <w:tcPr>
            <w:tcW w:w="2467" w:type="dxa"/>
          </w:tcPr>
          <w:p w14:paraId="78AD1457" w14:textId="1237530D" w:rsidR="00CC0961" w:rsidRDefault="00BD41ED" w:rsidP="00CC0961">
            <w:pPr>
              <w:jc w:val="center"/>
              <w:cnfStyle w:val="000000000000" w:firstRow="0" w:lastRow="0" w:firstColumn="0" w:lastColumn="0" w:oddVBand="0" w:evenVBand="0" w:oddHBand="0" w:evenHBand="0" w:firstRowFirstColumn="0" w:firstRowLastColumn="0" w:lastRowFirstColumn="0" w:lastRowLastColumn="0"/>
            </w:pPr>
            <w:r>
              <w:t>Must meet requirement</w:t>
            </w:r>
          </w:p>
        </w:tc>
      </w:tr>
      <w:tr w:rsidR="00CC0961" w14:paraId="36762A1E" w14:textId="77777777" w:rsidTr="007C43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 w:type="dxa"/>
          </w:tcPr>
          <w:p w14:paraId="5A1DB183" w14:textId="1A0441C4" w:rsidR="00CC0961" w:rsidRDefault="00CC0961" w:rsidP="00CC0961">
            <w:r>
              <w:t>11</w:t>
            </w:r>
          </w:p>
        </w:tc>
        <w:tc>
          <w:tcPr>
            <w:tcW w:w="6270" w:type="dxa"/>
            <w:hideMark/>
          </w:tcPr>
          <w:p w14:paraId="17C08632" w14:textId="1E130118" w:rsidR="00CC0961" w:rsidRDefault="00CC0961" w:rsidP="00CC0961">
            <w:pPr>
              <w:cnfStyle w:val="000000100000" w:firstRow="0" w:lastRow="0" w:firstColumn="0" w:lastColumn="0" w:oddVBand="0" w:evenVBand="0" w:oddHBand="1" w:evenHBand="0" w:firstRowFirstColumn="0" w:firstRowLastColumn="0" w:lastRowFirstColumn="0" w:lastRowLastColumn="0"/>
            </w:pPr>
            <w:r>
              <w:t>Warranty &amp; Maintenance</w:t>
            </w:r>
          </w:p>
        </w:tc>
        <w:tc>
          <w:tcPr>
            <w:tcW w:w="2467" w:type="dxa"/>
          </w:tcPr>
          <w:p w14:paraId="4FE8F119" w14:textId="6F79CD1F" w:rsidR="00CC0961" w:rsidRDefault="00BD41ED" w:rsidP="00CC0961">
            <w:pPr>
              <w:jc w:val="center"/>
              <w:cnfStyle w:val="000000100000" w:firstRow="0" w:lastRow="0" w:firstColumn="0" w:lastColumn="0" w:oddVBand="0" w:evenVBand="0" w:oddHBand="1" w:evenHBand="0" w:firstRowFirstColumn="0" w:firstRowLastColumn="0" w:lastRowFirstColumn="0" w:lastRowLastColumn="0"/>
            </w:pPr>
            <w:r>
              <w:t>Must meet requirement</w:t>
            </w:r>
          </w:p>
        </w:tc>
      </w:tr>
      <w:tr w:rsidR="00CC0961" w14:paraId="3E51E4A4" w14:textId="77777777" w:rsidTr="007C43D4">
        <w:tc>
          <w:tcPr>
            <w:cnfStyle w:val="001000000000" w:firstRow="0" w:lastRow="0" w:firstColumn="1" w:lastColumn="0" w:oddVBand="0" w:evenVBand="0" w:oddHBand="0" w:evenHBand="0" w:firstRowFirstColumn="0" w:firstRowLastColumn="0" w:lastRowFirstColumn="0" w:lastRowLastColumn="0"/>
            <w:tcW w:w="487" w:type="dxa"/>
          </w:tcPr>
          <w:p w14:paraId="03DE3900" w14:textId="77777777" w:rsidR="00CC0961" w:rsidRDefault="00CC0961">
            <w:pPr>
              <w:jc w:val="center"/>
              <w:rPr>
                <w:rStyle w:val="Strong"/>
              </w:rPr>
            </w:pPr>
          </w:p>
        </w:tc>
        <w:tc>
          <w:tcPr>
            <w:tcW w:w="6270" w:type="dxa"/>
            <w:hideMark/>
          </w:tcPr>
          <w:p w14:paraId="6E3A9929" w14:textId="37C82046" w:rsidR="00CC0961" w:rsidRDefault="00CC0961">
            <w:pPr>
              <w:jc w:val="center"/>
              <w:cnfStyle w:val="000000000000" w:firstRow="0" w:lastRow="0" w:firstColumn="0" w:lastColumn="0" w:oddVBand="0" w:evenVBand="0" w:oddHBand="0" w:evenHBand="0" w:firstRowFirstColumn="0" w:firstRowLastColumn="0" w:lastRowFirstColumn="0" w:lastRowLastColumn="0"/>
              <w:rPr>
                <w:b/>
                <w:bCs/>
              </w:rPr>
            </w:pPr>
          </w:p>
        </w:tc>
        <w:tc>
          <w:tcPr>
            <w:tcW w:w="2467" w:type="dxa"/>
          </w:tcPr>
          <w:p w14:paraId="5912B90C" w14:textId="2EBF0F54" w:rsidR="00CC0961" w:rsidRDefault="00CC0961" w:rsidP="00CC0961">
            <w:pPr>
              <w:jc w:val="center"/>
              <w:cnfStyle w:val="000000000000" w:firstRow="0" w:lastRow="0" w:firstColumn="0" w:lastColumn="0" w:oddVBand="0" w:evenVBand="0" w:oddHBand="0" w:evenHBand="0" w:firstRowFirstColumn="0" w:firstRowLastColumn="0" w:lastRowFirstColumn="0" w:lastRowLastColumn="0"/>
            </w:pPr>
          </w:p>
        </w:tc>
      </w:tr>
    </w:tbl>
    <w:p w14:paraId="41B1608E" w14:textId="77777777" w:rsidR="00CC0961" w:rsidRDefault="00CC0961" w:rsidP="0027142E">
      <w:pPr>
        <w:spacing w:before="100" w:beforeAutospacing="1" w:after="100" w:afterAutospacing="1" w:line="300" w:lineRule="atLeast"/>
        <w:outlineLvl w:val="0"/>
        <w:rPr>
          <w:rFonts w:asciiTheme="majorBidi" w:hAnsiTheme="majorBidi" w:cstheme="majorBidi"/>
          <w:b/>
          <w:bCs/>
          <w:sz w:val="36"/>
          <w:szCs w:val="36"/>
        </w:rPr>
      </w:pPr>
    </w:p>
    <w:p w14:paraId="1922F510" w14:textId="77777777" w:rsidR="001D3C6E" w:rsidRDefault="001D3C6E" w:rsidP="0027142E">
      <w:pPr>
        <w:spacing w:before="100" w:beforeAutospacing="1" w:after="100" w:afterAutospacing="1" w:line="300" w:lineRule="atLeast"/>
        <w:outlineLvl w:val="0"/>
        <w:rPr>
          <w:rFonts w:asciiTheme="majorBidi" w:hAnsiTheme="majorBidi" w:cstheme="majorBidi"/>
          <w:b/>
          <w:bCs/>
          <w:sz w:val="36"/>
          <w:szCs w:val="36"/>
        </w:rPr>
      </w:pPr>
    </w:p>
    <w:p w14:paraId="0284C946" w14:textId="6D201318" w:rsidR="0027142E" w:rsidRPr="00DF417E" w:rsidRDefault="00CC0961" w:rsidP="0027142E">
      <w:pPr>
        <w:spacing w:before="100" w:beforeAutospacing="1" w:after="100" w:afterAutospacing="1" w:line="300" w:lineRule="atLeast"/>
        <w:outlineLvl w:val="0"/>
        <w:rPr>
          <w:rFonts w:asciiTheme="majorBidi" w:hAnsiTheme="majorBidi" w:cstheme="majorBidi"/>
          <w:b/>
          <w:bCs/>
          <w:kern w:val="36"/>
          <w:sz w:val="48"/>
          <w:szCs w:val="48"/>
        </w:rPr>
      </w:pPr>
      <w:r>
        <w:rPr>
          <w:rFonts w:asciiTheme="majorBidi" w:hAnsiTheme="majorBidi" w:cstheme="majorBidi"/>
          <w:b/>
          <w:bCs/>
          <w:sz w:val="36"/>
          <w:szCs w:val="36"/>
        </w:rPr>
        <w:lastRenderedPageBreak/>
        <w:t xml:space="preserve">Section 5 - </w:t>
      </w:r>
      <w:r w:rsidR="0027142E" w:rsidRPr="00DF417E">
        <w:rPr>
          <w:rFonts w:asciiTheme="majorBidi" w:hAnsiTheme="majorBidi" w:cstheme="majorBidi"/>
          <w:b/>
          <w:bCs/>
          <w:sz w:val="36"/>
          <w:szCs w:val="36"/>
        </w:rPr>
        <w:t>Delivery and Implementation</w:t>
      </w:r>
      <w:r w:rsidR="0027142E" w:rsidRPr="00DF417E">
        <w:rPr>
          <w:rFonts w:asciiTheme="majorBidi" w:hAnsiTheme="majorBidi" w:cstheme="majorBidi"/>
          <w:b/>
          <w:bCs/>
          <w:kern w:val="36"/>
          <w:sz w:val="48"/>
          <w:szCs w:val="48"/>
        </w:rPr>
        <w:t xml:space="preserve"> </w:t>
      </w:r>
      <w:r w:rsidR="0027142E" w:rsidRPr="00DF417E">
        <w:rPr>
          <w:rFonts w:asciiTheme="majorBidi" w:hAnsiTheme="majorBidi" w:cstheme="majorBidi"/>
          <w:b/>
          <w:bCs/>
          <w:sz w:val="36"/>
          <w:szCs w:val="36"/>
        </w:rPr>
        <w:t>Schedule</w:t>
      </w:r>
    </w:p>
    <w:tbl>
      <w:tblPr>
        <w:tblStyle w:val="GridTable4-Accent5"/>
        <w:tblW w:w="0" w:type="auto"/>
        <w:tblLook w:val="04A0" w:firstRow="1" w:lastRow="0" w:firstColumn="1" w:lastColumn="0" w:noHBand="0" w:noVBand="1"/>
      </w:tblPr>
      <w:tblGrid>
        <w:gridCol w:w="2883"/>
        <w:gridCol w:w="2875"/>
      </w:tblGrid>
      <w:tr w:rsidR="0027142E" w:rsidRPr="00DF417E" w14:paraId="72CCEEC4" w14:textId="77777777" w:rsidTr="00AE20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B2A4079" w14:textId="77777777" w:rsidR="0027142E" w:rsidRPr="00DF417E" w:rsidRDefault="0027142E" w:rsidP="0027142E">
            <w:pPr>
              <w:jc w:val="center"/>
              <w:rPr>
                <w:rFonts w:asciiTheme="majorBidi" w:hAnsiTheme="majorBidi" w:cstheme="majorBidi"/>
                <w:b w:val="0"/>
                <w:bCs w:val="0"/>
              </w:rPr>
            </w:pPr>
            <w:r w:rsidRPr="00DF417E">
              <w:rPr>
                <w:rFonts w:asciiTheme="majorBidi" w:hAnsiTheme="majorBidi" w:cstheme="majorBidi"/>
              </w:rPr>
              <w:t>Phase</w:t>
            </w:r>
          </w:p>
        </w:tc>
        <w:tc>
          <w:tcPr>
            <w:tcW w:w="2875" w:type="dxa"/>
            <w:hideMark/>
          </w:tcPr>
          <w:p w14:paraId="5EF83317" w14:textId="77777777" w:rsidR="0027142E" w:rsidRPr="00DF417E" w:rsidRDefault="0027142E" w:rsidP="0027142E">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rPr>
            </w:pPr>
            <w:r w:rsidRPr="00DF417E">
              <w:rPr>
                <w:rFonts w:asciiTheme="majorBidi" w:hAnsiTheme="majorBidi" w:cstheme="majorBidi"/>
              </w:rPr>
              <w:t>Duration</w:t>
            </w:r>
          </w:p>
        </w:tc>
      </w:tr>
      <w:tr w:rsidR="0027142E" w:rsidRPr="00DF417E" w14:paraId="4C3A80F8" w14:textId="77777777" w:rsidTr="00AE2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8FB704E" w14:textId="77777777" w:rsidR="0027142E" w:rsidRPr="00DF417E" w:rsidRDefault="0027142E" w:rsidP="0027142E">
            <w:pPr>
              <w:rPr>
                <w:rFonts w:asciiTheme="majorBidi" w:hAnsiTheme="majorBidi" w:cstheme="majorBidi"/>
              </w:rPr>
            </w:pPr>
            <w:r w:rsidRPr="00DF417E">
              <w:rPr>
                <w:rFonts w:asciiTheme="majorBidi" w:hAnsiTheme="majorBidi" w:cstheme="majorBidi"/>
              </w:rPr>
              <w:t>Site Survey</w:t>
            </w:r>
          </w:p>
        </w:tc>
        <w:tc>
          <w:tcPr>
            <w:tcW w:w="2875" w:type="dxa"/>
            <w:hideMark/>
          </w:tcPr>
          <w:p w14:paraId="61105FDD" w14:textId="77777777" w:rsidR="0027142E" w:rsidRPr="00DF417E" w:rsidRDefault="0027142E" w:rsidP="0027142E">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DF417E">
              <w:rPr>
                <w:rFonts w:asciiTheme="majorBidi" w:hAnsiTheme="majorBidi" w:cstheme="majorBidi"/>
              </w:rPr>
              <w:t>2 Weeks</w:t>
            </w:r>
          </w:p>
        </w:tc>
      </w:tr>
      <w:tr w:rsidR="0027142E" w:rsidRPr="00DF417E" w14:paraId="0023131F" w14:textId="77777777" w:rsidTr="00AE20CF">
        <w:tc>
          <w:tcPr>
            <w:cnfStyle w:val="001000000000" w:firstRow="0" w:lastRow="0" w:firstColumn="1" w:lastColumn="0" w:oddVBand="0" w:evenVBand="0" w:oddHBand="0" w:evenHBand="0" w:firstRowFirstColumn="0" w:firstRowLastColumn="0" w:lastRowFirstColumn="0" w:lastRowLastColumn="0"/>
            <w:tcW w:w="0" w:type="auto"/>
            <w:hideMark/>
          </w:tcPr>
          <w:p w14:paraId="7B728235" w14:textId="77777777" w:rsidR="0027142E" w:rsidRPr="00DF417E" w:rsidRDefault="0027142E" w:rsidP="0027142E">
            <w:pPr>
              <w:rPr>
                <w:rFonts w:asciiTheme="majorBidi" w:hAnsiTheme="majorBidi" w:cstheme="majorBidi"/>
              </w:rPr>
            </w:pPr>
            <w:r w:rsidRPr="00DF417E">
              <w:rPr>
                <w:rFonts w:asciiTheme="majorBidi" w:hAnsiTheme="majorBidi" w:cstheme="majorBidi"/>
              </w:rPr>
              <w:t>Final Design Approval</w:t>
            </w:r>
          </w:p>
        </w:tc>
        <w:tc>
          <w:tcPr>
            <w:tcW w:w="2875" w:type="dxa"/>
            <w:hideMark/>
          </w:tcPr>
          <w:p w14:paraId="72FA1C78" w14:textId="77777777" w:rsidR="0027142E" w:rsidRPr="00DF417E" w:rsidRDefault="0027142E" w:rsidP="0027142E">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DF417E">
              <w:rPr>
                <w:rFonts w:asciiTheme="majorBidi" w:hAnsiTheme="majorBidi" w:cstheme="majorBidi"/>
              </w:rPr>
              <w:t>1 Week</w:t>
            </w:r>
          </w:p>
        </w:tc>
      </w:tr>
      <w:tr w:rsidR="0027142E" w:rsidRPr="00DF417E" w14:paraId="0B1862E7" w14:textId="77777777" w:rsidTr="00AE2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CA1328C" w14:textId="77777777" w:rsidR="0027142E" w:rsidRPr="00DF417E" w:rsidRDefault="0027142E" w:rsidP="0027142E">
            <w:pPr>
              <w:rPr>
                <w:rFonts w:asciiTheme="majorBidi" w:hAnsiTheme="majorBidi" w:cstheme="majorBidi"/>
              </w:rPr>
            </w:pPr>
            <w:r w:rsidRPr="00DF417E">
              <w:rPr>
                <w:rFonts w:asciiTheme="majorBidi" w:hAnsiTheme="majorBidi" w:cstheme="majorBidi"/>
              </w:rPr>
              <w:t>Manufacturing</w:t>
            </w:r>
          </w:p>
        </w:tc>
        <w:tc>
          <w:tcPr>
            <w:tcW w:w="2875" w:type="dxa"/>
            <w:hideMark/>
          </w:tcPr>
          <w:p w14:paraId="2F1D1E19" w14:textId="1A419985" w:rsidR="0027142E" w:rsidRPr="00DF417E" w:rsidRDefault="00AE20CF" w:rsidP="0027142E">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Pr>
                <w:rFonts w:asciiTheme="majorBidi" w:hAnsiTheme="majorBidi" w:cstheme="majorBidi"/>
              </w:rPr>
              <w:t>8</w:t>
            </w:r>
            <w:r w:rsidR="0027142E" w:rsidRPr="00DF417E">
              <w:rPr>
                <w:rFonts w:asciiTheme="majorBidi" w:hAnsiTheme="majorBidi" w:cstheme="majorBidi"/>
              </w:rPr>
              <w:t>–</w:t>
            </w:r>
            <w:r>
              <w:rPr>
                <w:rFonts w:asciiTheme="majorBidi" w:hAnsiTheme="majorBidi" w:cstheme="majorBidi"/>
              </w:rPr>
              <w:t>10</w:t>
            </w:r>
            <w:r w:rsidR="0027142E" w:rsidRPr="00DF417E">
              <w:rPr>
                <w:rFonts w:asciiTheme="majorBidi" w:hAnsiTheme="majorBidi" w:cstheme="majorBidi"/>
              </w:rPr>
              <w:t xml:space="preserve"> Weeks</w:t>
            </w:r>
          </w:p>
        </w:tc>
      </w:tr>
      <w:tr w:rsidR="0027142E" w:rsidRPr="00DF417E" w14:paraId="0BD6EA61" w14:textId="77777777" w:rsidTr="00AE20CF">
        <w:tc>
          <w:tcPr>
            <w:cnfStyle w:val="001000000000" w:firstRow="0" w:lastRow="0" w:firstColumn="1" w:lastColumn="0" w:oddVBand="0" w:evenVBand="0" w:oddHBand="0" w:evenHBand="0" w:firstRowFirstColumn="0" w:firstRowLastColumn="0" w:lastRowFirstColumn="0" w:lastRowLastColumn="0"/>
            <w:tcW w:w="0" w:type="auto"/>
            <w:hideMark/>
          </w:tcPr>
          <w:p w14:paraId="4196E5C6" w14:textId="77777777" w:rsidR="0027142E" w:rsidRPr="00DF417E" w:rsidRDefault="0027142E" w:rsidP="0027142E">
            <w:pPr>
              <w:rPr>
                <w:rFonts w:asciiTheme="majorBidi" w:hAnsiTheme="majorBidi" w:cstheme="majorBidi"/>
              </w:rPr>
            </w:pPr>
            <w:r w:rsidRPr="00DF417E">
              <w:rPr>
                <w:rFonts w:asciiTheme="majorBidi" w:hAnsiTheme="majorBidi" w:cstheme="majorBidi"/>
              </w:rPr>
              <w:t>Shipping &amp; Clearance</w:t>
            </w:r>
          </w:p>
        </w:tc>
        <w:tc>
          <w:tcPr>
            <w:tcW w:w="2875" w:type="dxa"/>
            <w:hideMark/>
          </w:tcPr>
          <w:p w14:paraId="54F9BD10" w14:textId="030DFCA4" w:rsidR="0027142E" w:rsidRPr="00DF417E" w:rsidRDefault="002A32F6" w:rsidP="0027142E">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DF417E">
              <w:rPr>
                <w:rFonts w:asciiTheme="majorBidi" w:hAnsiTheme="majorBidi" w:cstheme="majorBidi"/>
              </w:rPr>
              <w:t>4</w:t>
            </w:r>
            <w:r w:rsidR="0027142E" w:rsidRPr="00DF417E">
              <w:rPr>
                <w:rFonts w:asciiTheme="majorBidi" w:hAnsiTheme="majorBidi" w:cstheme="majorBidi"/>
              </w:rPr>
              <w:t>–</w:t>
            </w:r>
            <w:r w:rsidR="00AE20CF">
              <w:rPr>
                <w:rFonts w:asciiTheme="majorBidi" w:hAnsiTheme="majorBidi" w:cstheme="majorBidi"/>
              </w:rPr>
              <w:t>8</w:t>
            </w:r>
            <w:r w:rsidR="0027142E" w:rsidRPr="00DF417E">
              <w:rPr>
                <w:rFonts w:asciiTheme="majorBidi" w:hAnsiTheme="majorBidi" w:cstheme="majorBidi"/>
              </w:rPr>
              <w:t xml:space="preserve"> Weeks</w:t>
            </w:r>
          </w:p>
        </w:tc>
      </w:tr>
      <w:tr w:rsidR="0027142E" w:rsidRPr="00DF417E" w14:paraId="58A27386" w14:textId="77777777" w:rsidTr="00AE2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EA3D5D" w14:textId="77777777" w:rsidR="0027142E" w:rsidRPr="00DF417E" w:rsidRDefault="0027142E" w:rsidP="0027142E">
            <w:pPr>
              <w:rPr>
                <w:rFonts w:asciiTheme="majorBidi" w:hAnsiTheme="majorBidi" w:cstheme="majorBidi"/>
              </w:rPr>
            </w:pPr>
            <w:r w:rsidRPr="00DF417E">
              <w:rPr>
                <w:rFonts w:asciiTheme="majorBidi" w:hAnsiTheme="majorBidi" w:cstheme="majorBidi"/>
              </w:rPr>
              <w:t>Installation</w:t>
            </w:r>
          </w:p>
        </w:tc>
        <w:tc>
          <w:tcPr>
            <w:tcW w:w="2875" w:type="dxa"/>
            <w:hideMark/>
          </w:tcPr>
          <w:p w14:paraId="0B41067C" w14:textId="77777777" w:rsidR="0027142E" w:rsidRPr="00DF417E" w:rsidRDefault="0027142E" w:rsidP="0027142E">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DF417E">
              <w:rPr>
                <w:rFonts w:asciiTheme="majorBidi" w:hAnsiTheme="majorBidi" w:cstheme="majorBidi"/>
              </w:rPr>
              <w:t>4 Weeks</w:t>
            </w:r>
          </w:p>
        </w:tc>
      </w:tr>
      <w:tr w:rsidR="0027142E" w:rsidRPr="00DF417E" w14:paraId="7277B42E" w14:textId="77777777" w:rsidTr="00AE20CF">
        <w:tc>
          <w:tcPr>
            <w:cnfStyle w:val="001000000000" w:firstRow="0" w:lastRow="0" w:firstColumn="1" w:lastColumn="0" w:oddVBand="0" w:evenVBand="0" w:oddHBand="0" w:evenHBand="0" w:firstRowFirstColumn="0" w:firstRowLastColumn="0" w:lastRowFirstColumn="0" w:lastRowLastColumn="0"/>
            <w:tcW w:w="0" w:type="auto"/>
            <w:hideMark/>
          </w:tcPr>
          <w:p w14:paraId="6B36C986" w14:textId="77777777" w:rsidR="0027142E" w:rsidRPr="00DF417E" w:rsidRDefault="0027142E" w:rsidP="0027142E">
            <w:pPr>
              <w:rPr>
                <w:rFonts w:asciiTheme="majorBidi" w:hAnsiTheme="majorBidi" w:cstheme="majorBidi"/>
              </w:rPr>
            </w:pPr>
            <w:r w:rsidRPr="00DF417E">
              <w:rPr>
                <w:rFonts w:asciiTheme="majorBidi" w:hAnsiTheme="majorBidi" w:cstheme="majorBidi"/>
              </w:rPr>
              <w:t>Software Configuration</w:t>
            </w:r>
          </w:p>
        </w:tc>
        <w:tc>
          <w:tcPr>
            <w:tcW w:w="2875" w:type="dxa"/>
            <w:hideMark/>
          </w:tcPr>
          <w:p w14:paraId="2FDDFE76" w14:textId="20996EF8" w:rsidR="0027142E" w:rsidRPr="00DF417E" w:rsidRDefault="00AE20CF" w:rsidP="0027142E">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Pr>
                <w:rFonts w:asciiTheme="majorBidi" w:hAnsiTheme="majorBidi" w:cstheme="majorBidi"/>
              </w:rPr>
              <w:t>2</w:t>
            </w:r>
            <w:r w:rsidR="0027142E" w:rsidRPr="00DF417E">
              <w:rPr>
                <w:rFonts w:asciiTheme="majorBidi" w:hAnsiTheme="majorBidi" w:cstheme="majorBidi"/>
              </w:rPr>
              <w:t xml:space="preserve"> Week</w:t>
            </w:r>
          </w:p>
        </w:tc>
      </w:tr>
      <w:tr w:rsidR="0027142E" w:rsidRPr="00DF417E" w14:paraId="77A9C56E" w14:textId="77777777" w:rsidTr="00AE2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483534" w14:textId="77777777" w:rsidR="0027142E" w:rsidRPr="00DF417E" w:rsidRDefault="0027142E" w:rsidP="0027142E">
            <w:pPr>
              <w:rPr>
                <w:rFonts w:asciiTheme="majorBidi" w:hAnsiTheme="majorBidi" w:cstheme="majorBidi"/>
              </w:rPr>
            </w:pPr>
            <w:r w:rsidRPr="00DF417E">
              <w:rPr>
                <w:rFonts w:asciiTheme="majorBidi" w:hAnsiTheme="majorBidi" w:cstheme="majorBidi"/>
              </w:rPr>
              <w:t>Testing &amp; Commissioning</w:t>
            </w:r>
          </w:p>
        </w:tc>
        <w:tc>
          <w:tcPr>
            <w:tcW w:w="2875" w:type="dxa"/>
            <w:hideMark/>
          </w:tcPr>
          <w:p w14:paraId="6E2E0CB1" w14:textId="3F9775D3" w:rsidR="0027142E" w:rsidRPr="00DF417E" w:rsidRDefault="00AE20CF" w:rsidP="0027142E">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Pr>
                <w:rFonts w:asciiTheme="majorBidi" w:hAnsiTheme="majorBidi" w:cstheme="majorBidi"/>
              </w:rPr>
              <w:t>2</w:t>
            </w:r>
            <w:r w:rsidR="0027142E" w:rsidRPr="00DF417E">
              <w:rPr>
                <w:rFonts w:asciiTheme="majorBidi" w:hAnsiTheme="majorBidi" w:cstheme="majorBidi"/>
              </w:rPr>
              <w:t xml:space="preserve"> Week</w:t>
            </w:r>
          </w:p>
        </w:tc>
      </w:tr>
      <w:tr w:rsidR="0027142E" w:rsidRPr="00DF417E" w14:paraId="10662B36" w14:textId="77777777" w:rsidTr="00AE20CF">
        <w:tc>
          <w:tcPr>
            <w:cnfStyle w:val="001000000000" w:firstRow="0" w:lastRow="0" w:firstColumn="1" w:lastColumn="0" w:oddVBand="0" w:evenVBand="0" w:oddHBand="0" w:evenHBand="0" w:firstRowFirstColumn="0" w:firstRowLastColumn="0" w:lastRowFirstColumn="0" w:lastRowLastColumn="0"/>
            <w:tcW w:w="0" w:type="auto"/>
            <w:hideMark/>
          </w:tcPr>
          <w:p w14:paraId="4707F2CA" w14:textId="77777777" w:rsidR="0027142E" w:rsidRPr="00DF417E" w:rsidRDefault="0027142E" w:rsidP="0027142E">
            <w:pPr>
              <w:rPr>
                <w:rFonts w:asciiTheme="majorBidi" w:hAnsiTheme="majorBidi" w:cstheme="majorBidi"/>
              </w:rPr>
            </w:pPr>
            <w:r w:rsidRPr="00DF417E">
              <w:rPr>
                <w:rFonts w:asciiTheme="majorBidi" w:hAnsiTheme="majorBidi" w:cstheme="majorBidi"/>
              </w:rPr>
              <w:t>Training &amp; Handover</w:t>
            </w:r>
          </w:p>
        </w:tc>
        <w:tc>
          <w:tcPr>
            <w:tcW w:w="2875" w:type="dxa"/>
            <w:hideMark/>
          </w:tcPr>
          <w:p w14:paraId="16FA0388" w14:textId="77777777" w:rsidR="0027142E" w:rsidRPr="00DF417E" w:rsidRDefault="0027142E" w:rsidP="0027142E">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DF417E">
              <w:rPr>
                <w:rFonts w:asciiTheme="majorBidi" w:hAnsiTheme="majorBidi" w:cstheme="majorBidi"/>
              </w:rPr>
              <w:t>1 Week</w:t>
            </w:r>
          </w:p>
        </w:tc>
      </w:tr>
    </w:tbl>
    <w:p w14:paraId="4A4E9612" w14:textId="5E98DED6" w:rsidR="00797108" w:rsidRPr="00CC0961" w:rsidRDefault="0027142E" w:rsidP="00CC0961">
      <w:pPr>
        <w:spacing w:before="100" w:beforeAutospacing="1" w:after="100" w:afterAutospacing="1" w:line="300" w:lineRule="atLeast"/>
        <w:rPr>
          <w:rFonts w:asciiTheme="majorBidi" w:hAnsiTheme="majorBidi" w:cstheme="majorBidi"/>
          <w:sz w:val="21"/>
          <w:szCs w:val="21"/>
        </w:rPr>
      </w:pPr>
      <w:r w:rsidRPr="00DF417E">
        <w:rPr>
          <w:rFonts w:asciiTheme="majorBidi" w:hAnsiTheme="majorBidi" w:cstheme="majorBidi"/>
          <w:sz w:val="21"/>
          <w:szCs w:val="21"/>
        </w:rPr>
        <w:t xml:space="preserve">Maximum Project Duration: </w:t>
      </w:r>
      <w:r w:rsidRPr="00DF417E">
        <w:rPr>
          <w:rFonts w:asciiTheme="majorBidi" w:hAnsiTheme="majorBidi" w:cstheme="majorBidi"/>
          <w:b/>
          <w:bCs/>
          <w:sz w:val="21"/>
          <w:szCs w:val="21"/>
        </w:rPr>
        <w:t>30 Weeks</w:t>
      </w:r>
    </w:p>
    <w:p w14:paraId="09073567" w14:textId="72B77B94" w:rsidR="0027142E" w:rsidRPr="00CC0961" w:rsidRDefault="00CC0961" w:rsidP="001D3C6E">
      <w:pPr>
        <w:spacing w:after="160" w:line="278" w:lineRule="auto"/>
        <w:rPr>
          <w:rFonts w:asciiTheme="majorBidi" w:hAnsiTheme="majorBidi" w:cstheme="majorBidi"/>
          <w:b/>
          <w:bCs/>
          <w:sz w:val="36"/>
          <w:szCs w:val="36"/>
        </w:rPr>
      </w:pPr>
      <w:r>
        <w:rPr>
          <w:rFonts w:asciiTheme="majorBidi" w:hAnsiTheme="majorBidi" w:cstheme="majorBidi"/>
          <w:b/>
          <w:bCs/>
          <w:sz w:val="36"/>
          <w:szCs w:val="36"/>
        </w:rPr>
        <w:t>Section 6 -</w:t>
      </w:r>
      <w:r w:rsidR="0027142E" w:rsidRPr="00DF417E">
        <w:rPr>
          <w:rFonts w:asciiTheme="majorBidi" w:hAnsiTheme="majorBidi" w:cstheme="majorBidi"/>
          <w:b/>
          <w:bCs/>
          <w:sz w:val="36"/>
          <w:szCs w:val="36"/>
        </w:rPr>
        <w:t xml:space="preserve"> Compliance Matrix</w:t>
      </w:r>
    </w:p>
    <w:tbl>
      <w:tblPr>
        <w:tblStyle w:val="GridTable4-Accent5"/>
        <w:tblW w:w="0" w:type="auto"/>
        <w:tblLook w:val="04A0" w:firstRow="1" w:lastRow="0" w:firstColumn="1" w:lastColumn="0" w:noHBand="0" w:noVBand="1"/>
      </w:tblPr>
      <w:tblGrid>
        <w:gridCol w:w="570"/>
        <w:gridCol w:w="4192"/>
        <w:gridCol w:w="1620"/>
        <w:gridCol w:w="1812"/>
        <w:gridCol w:w="1150"/>
      </w:tblGrid>
      <w:tr w:rsidR="0027142E" w:rsidRPr="00DF417E" w14:paraId="5E9F5919" w14:textId="77777777" w:rsidTr="00AE20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EEEFEED" w14:textId="77777777" w:rsidR="0027142E" w:rsidRPr="00DF417E" w:rsidRDefault="0027142E">
            <w:pPr>
              <w:spacing w:after="160"/>
              <w:rPr>
                <w:rFonts w:asciiTheme="majorBidi" w:hAnsiTheme="majorBidi" w:cstheme="majorBidi"/>
              </w:rPr>
            </w:pPr>
            <w:r w:rsidRPr="00DF417E">
              <w:rPr>
                <w:rFonts w:asciiTheme="majorBidi" w:hAnsiTheme="majorBidi" w:cstheme="majorBidi"/>
              </w:rPr>
              <w:t>No.</w:t>
            </w:r>
          </w:p>
        </w:tc>
        <w:tc>
          <w:tcPr>
            <w:tcW w:w="4192" w:type="dxa"/>
            <w:hideMark/>
          </w:tcPr>
          <w:p w14:paraId="71B6B10C" w14:textId="77777777" w:rsidR="0027142E" w:rsidRPr="00DF417E" w:rsidRDefault="0027142E">
            <w:pPr>
              <w:spacing w:after="16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r w:rsidRPr="00DF417E">
              <w:rPr>
                <w:rFonts w:asciiTheme="majorBidi" w:hAnsiTheme="majorBidi" w:cstheme="majorBidi"/>
              </w:rPr>
              <w:t>Requirement</w:t>
            </w:r>
          </w:p>
        </w:tc>
        <w:tc>
          <w:tcPr>
            <w:tcW w:w="1620" w:type="dxa"/>
            <w:hideMark/>
          </w:tcPr>
          <w:p w14:paraId="08B3093B" w14:textId="77777777" w:rsidR="0027142E" w:rsidRPr="00DF417E" w:rsidRDefault="0027142E">
            <w:pPr>
              <w:spacing w:after="16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r w:rsidRPr="00DF417E">
              <w:rPr>
                <w:rFonts w:asciiTheme="majorBidi" w:hAnsiTheme="majorBidi" w:cstheme="majorBidi"/>
              </w:rPr>
              <w:t>Comply / Not Comply</w:t>
            </w:r>
          </w:p>
        </w:tc>
        <w:tc>
          <w:tcPr>
            <w:tcW w:w="1812" w:type="dxa"/>
            <w:hideMark/>
          </w:tcPr>
          <w:p w14:paraId="5775D740" w14:textId="77777777" w:rsidR="0027142E" w:rsidRPr="00DF417E" w:rsidRDefault="0027142E">
            <w:pPr>
              <w:spacing w:after="16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r w:rsidRPr="00DF417E">
              <w:rPr>
                <w:rFonts w:asciiTheme="majorBidi" w:hAnsiTheme="majorBidi" w:cstheme="majorBidi"/>
              </w:rPr>
              <w:t>Evidence / Page Reference</w:t>
            </w:r>
          </w:p>
        </w:tc>
        <w:tc>
          <w:tcPr>
            <w:tcW w:w="0" w:type="auto"/>
            <w:hideMark/>
          </w:tcPr>
          <w:p w14:paraId="5ECFA2A4" w14:textId="77777777" w:rsidR="0027142E" w:rsidRPr="00DF417E" w:rsidRDefault="0027142E">
            <w:pPr>
              <w:spacing w:after="16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r w:rsidRPr="00DF417E">
              <w:rPr>
                <w:rFonts w:asciiTheme="majorBidi" w:hAnsiTheme="majorBidi" w:cstheme="majorBidi"/>
              </w:rPr>
              <w:t>Remarks</w:t>
            </w:r>
          </w:p>
        </w:tc>
      </w:tr>
      <w:tr w:rsidR="00AE20CF" w:rsidRPr="00DF417E" w14:paraId="29201626" w14:textId="77777777" w:rsidTr="00AE2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2A0706" w14:textId="77777777" w:rsidR="00AE20CF" w:rsidRPr="00DF417E" w:rsidRDefault="00AE20CF" w:rsidP="00AE20CF">
            <w:pPr>
              <w:spacing w:after="160"/>
              <w:rPr>
                <w:rFonts w:asciiTheme="majorBidi" w:hAnsiTheme="majorBidi" w:cstheme="majorBidi"/>
              </w:rPr>
            </w:pPr>
            <w:r w:rsidRPr="00DF417E">
              <w:rPr>
                <w:rFonts w:asciiTheme="majorBidi" w:hAnsiTheme="majorBidi" w:cstheme="majorBidi"/>
              </w:rPr>
              <w:t>1</w:t>
            </w:r>
          </w:p>
        </w:tc>
        <w:tc>
          <w:tcPr>
            <w:tcW w:w="4192" w:type="dxa"/>
            <w:hideMark/>
          </w:tcPr>
          <w:p w14:paraId="415C3D15" w14:textId="1AAAC9F6" w:rsidR="00AE20CF" w:rsidRPr="00DF417E" w:rsidRDefault="00AE20CF" w:rsidP="00AE20CF">
            <w:pPr>
              <w:spacing w:after="16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t>Throughput Capacity</w:t>
            </w:r>
          </w:p>
        </w:tc>
        <w:tc>
          <w:tcPr>
            <w:tcW w:w="1620" w:type="dxa"/>
            <w:hideMark/>
          </w:tcPr>
          <w:p w14:paraId="0AA0288C"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1812" w:type="dxa"/>
            <w:hideMark/>
          </w:tcPr>
          <w:p w14:paraId="3D403523"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0" w:type="auto"/>
            <w:hideMark/>
          </w:tcPr>
          <w:p w14:paraId="634354FB"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AE20CF" w:rsidRPr="00DF417E" w14:paraId="6960039D" w14:textId="77777777" w:rsidTr="00AE20CF">
        <w:tc>
          <w:tcPr>
            <w:cnfStyle w:val="001000000000" w:firstRow="0" w:lastRow="0" w:firstColumn="1" w:lastColumn="0" w:oddVBand="0" w:evenVBand="0" w:oddHBand="0" w:evenHBand="0" w:firstRowFirstColumn="0" w:firstRowLastColumn="0" w:lastRowFirstColumn="0" w:lastRowLastColumn="0"/>
            <w:tcW w:w="0" w:type="auto"/>
            <w:hideMark/>
          </w:tcPr>
          <w:p w14:paraId="4EFE7809" w14:textId="77777777" w:rsidR="00AE20CF" w:rsidRPr="00DF417E" w:rsidRDefault="00AE20CF" w:rsidP="00AE20CF">
            <w:pPr>
              <w:spacing w:after="160"/>
              <w:rPr>
                <w:rFonts w:asciiTheme="majorBidi" w:hAnsiTheme="majorBidi" w:cstheme="majorBidi"/>
              </w:rPr>
            </w:pPr>
            <w:r w:rsidRPr="00DF417E">
              <w:rPr>
                <w:rFonts w:asciiTheme="majorBidi" w:hAnsiTheme="majorBidi" w:cstheme="majorBidi"/>
              </w:rPr>
              <w:t>2</w:t>
            </w:r>
          </w:p>
        </w:tc>
        <w:tc>
          <w:tcPr>
            <w:tcW w:w="4192" w:type="dxa"/>
            <w:hideMark/>
          </w:tcPr>
          <w:p w14:paraId="134FCF02" w14:textId="7D760B67" w:rsidR="00AE20CF" w:rsidRPr="00DF417E" w:rsidRDefault="00AE20CF" w:rsidP="00AE20CF">
            <w:pPr>
              <w:spacing w:after="16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t>Network Coverage / Transport Distance</w:t>
            </w:r>
          </w:p>
        </w:tc>
        <w:tc>
          <w:tcPr>
            <w:tcW w:w="1620" w:type="dxa"/>
            <w:hideMark/>
          </w:tcPr>
          <w:p w14:paraId="77C53C1E"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1812" w:type="dxa"/>
            <w:hideMark/>
          </w:tcPr>
          <w:p w14:paraId="64A0342C"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0" w:type="auto"/>
            <w:hideMark/>
          </w:tcPr>
          <w:p w14:paraId="70FE5DC3"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r w:rsidR="00AE20CF" w:rsidRPr="00DF417E" w14:paraId="6446EE90" w14:textId="77777777" w:rsidTr="00AE2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3778EF4" w14:textId="77777777" w:rsidR="00AE20CF" w:rsidRPr="00DF417E" w:rsidRDefault="00AE20CF" w:rsidP="00AE20CF">
            <w:pPr>
              <w:spacing w:after="160"/>
              <w:rPr>
                <w:rFonts w:asciiTheme="majorBidi" w:hAnsiTheme="majorBidi" w:cstheme="majorBidi"/>
              </w:rPr>
            </w:pPr>
            <w:r w:rsidRPr="00DF417E">
              <w:rPr>
                <w:rFonts w:asciiTheme="majorBidi" w:hAnsiTheme="majorBidi" w:cstheme="majorBidi"/>
              </w:rPr>
              <w:t>3</w:t>
            </w:r>
          </w:p>
        </w:tc>
        <w:tc>
          <w:tcPr>
            <w:tcW w:w="4192" w:type="dxa"/>
            <w:hideMark/>
          </w:tcPr>
          <w:p w14:paraId="3CB3F637" w14:textId="06766154" w:rsidR="00AE20CF" w:rsidRPr="00DF417E" w:rsidRDefault="00AE20CF" w:rsidP="00AE20CF">
            <w:pPr>
              <w:spacing w:after="16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t>One-Touch Delivery</w:t>
            </w:r>
          </w:p>
        </w:tc>
        <w:tc>
          <w:tcPr>
            <w:tcW w:w="1620" w:type="dxa"/>
            <w:hideMark/>
          </w:tcPr>
          <w:p w14:paraId="5EF97212"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1812" w:type="dxa"/>
            <w:hideMark/>
          </w:tcPr>
          <w:p w14:paraId="229A116E"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0" w:type="auto"/>
            <w:hideMark/>
          </w:tcPr>
          <w:p w14:paraId="0B9B6A3A"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AE20CF" w:rsidRPr="00DF417E" w14:paraId="5A799C72" w14:textId="77777777" w:rsidTr="00AE20CF">
        <w:tc>
          <w:tcPr>
            <w:cnfStyle w:val="001000000000" w:firstRow="0" w:lastRow="0" w:firstColumn="1" w:lastColumn="0" w:oddVBand="0" w:evenVBand="0" w:oddHBand="0" w:evenHBand="0" w:firstRowFirstColumn="0" w:firstRowLastColumn="0" w:lastRowFirstColumn="0" w:lastRowLastColumn="0"/>
            <w:tcW w:w="0" w:type="auto"/>
            <w:hideMark/>
          </w:tcPr>
          <w:p w14:paraId="103AECB2" w14:textId="77777777" w:rsidR="00AE20CF" w:rsidRPr="00DF417E" w:rsidRDefault="00AE20CF" w:rsidP="00AE20CF">
            <w:pPr>
              <w:spacing w:after="160"/>
              <w:rPr>
                <w:rFonts w:asciiTheme="majorBidi" w:hAnsiTheme="majorBidi" w:cstheme="majorBidi"/>
              </w:rPr>
            </w:pPr>
            <w:r w:rsidRPr="00DF417E">
              <w:rPr>
                <w:rFonts w:asciiTheme="majorBidi" w:hAnsiTheme="majorBidi" w:cstheme="majorBidi"/>
              </w:rPr>
              <w:t>4</w:t>
            </w:r>
          </w:p>
        </w:tc>
        <w:tc>
          <w:tcPr>
            <w:tcW w:w="4192" w:type="dxa"/>
            <w:hideMark/>
          </w:tcPr>
          <w:p w14:paraId="3F972F19" w14:textId="0E70D14C" w:rsidR="00AE20CF" w:rsidRPr="00DF417E" w:rsidRDefault="00AE20CF" w:rsidP="00AE20CF">
            <w:pPr>
              <w:spacing w:after="16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t>Continuous Transport Operation</w:t>
            </w:r>
          </w:p>
        </w:tc>
        <w:tc>
          <w:tcPr>
            <w:tcW w:w="1620" w:type="dxa"/>
            <w:hideMark/>
          </w:tcPr>
          <w:p w14:paraId="25F6A208"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1812" w:type="dxa"/>
            <w:hideMark/>
          </w:tcPr>
          <w:p w14:paraId="01B2DF7B"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0" w:type="auto"/>
            <w:hideMark/>
          </w:tcPr>
          <w:p w14:paraId="46342B9A"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r w:rsidR="00AE20CF" w:rsidRPr="00DF417E" w14:paraId="0D5A2E86" w14:textId="77777777" w:rsidTr="00AE2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36D82E9" w14:textId="251B3763" w:rsidR="00AE20CF" w:rsidRPr="00DF417E" w:rsidRDefault="00AE20CF" w:rsidP="00AE20CF">
            <w:pPr>
              <w:rPr>
                <w:rFonts w:asciiTheme="majorBidi" w:hAnsiTheme="majorBidi" w:cstheme="majorBidi"/>
              </w:rPr>
            </w:pPr>
            <w:r w:rsidRPr="00DF417E">
              <w:rPr>
                <w:rFonts w:asciiTheme="majorBidi" w:hAnsiTheme="majorBidi" w:cstheme="majorBidi"/>
              </w:rPr>
              <w:t>5</w:t>
            </w:r>
          </w:p>
        </w:tc>
        <w:tc>
          <w:tcPr>
            <w:tcW w:w="4192" w:type="dxa"/>
          </w:tcPr>
          <w:p w14:paraId="3B43F8B7" w14:textId="19268E9F"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t>Automated Sample Verification</w:t>
            </w:r>
          </w:p>
        </w:tc>
        <w:tc>
          <w:tcPr>
            <w:tcW w:w="1620" w:type="dxa"/>
          </w:tcPr>
          <w:p w14:paraId="39A956AD"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1812" w:type="dxa"/>
          </w:tcPr>
          <w:p w14:paraId="306F0EA7"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0" w:type="auto"/>
          </w:tcPr>
          <w:p w14:paraId="2F91F469"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AE20CF" w:rsidRPr="00DF417E" w14:paraId="737FD06F" w14:textId="77777777" w:rsidTr="00AE20CF">
        <w:tc>
          <w:tcPr>
            <w:cnfStyle w:val="001000000000" w:firstRow="0" w:lastRow="0" w:firstColumn="1" w:lastColumn="0" w:oddVBand="0" w:evenVBand="0" w:oddHBand="0" w:evenHBand="0" w:firstRowFirstColumn="0" w:firstRowLastColumn="0" w:lastRowFirstColumn="0" w:lastRowLastColumn="0"/>
            <w:tcW w:w="0" w:type="auto"/>
          </w:tcPr>
          <w:p w14:paraId="5298CDC1" w14:textId="20289BE5" w:rsidR="00AE20CF" w:rsidRPr="00DF417E" w:rsidRDefault="00AE20CF" w:rsidP="00AE20CF">
            <w:pPr>
              <w:rPr>
                <w:rFonts w:asciiTheme="majorBidi" w:hAnsiTheme="majorBidi" w:cstheme="majorBidi"/>
              </w:rPr>
            </w:pPr>
            <w:r w:rsidRPr="00DF417E">
              <w:rPr>
                <w:rFonts w:asciiTheme="majorBidi" w:hAnsiTheme="majorBidi" w:cstheme="majorBidi"/>
              </w:rPr>
              <w:t>6</w:t>
            </w:r>
          </w:p>
        </w:tc>
        <w:tc>
          <w:tcPr>
            <w:tcW w:w="4192" w:type="dxa"/>
          </w:tcPr>
          <w:p w14:paraId="4B1A4E16" w14:textId="0ACB66FC"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t>Specimen Protection</w:t>
            </w:r>
          </w:p>
        </w:tc>
        <w:tc>
          <w:tcPr>
            <w:tcW w:w="1620" w:type="dxa"/>
          </w:tcPr>
          <w:p w14:paraId="4B328E30"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1812" w:type="dxa"/>
          </w:tcPr>
          <w:p w14:paraId="6D85AC5D"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0" w:type="auto"/>
          </w:tcPr>
          <w:p w14:paraId="3C325F53"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r w:rsidR="00AE20CF" w:rsidRPr="00DF417E" w14:paraId="3AB61F2A" w14:textId="77777777" w:rsidTr="00AE2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F452C49" w14:textId="50F16C3E" w:rsidR="00AE20CF" w:rsidRPr="00DF417E" w:rsidRDefault="00AE20CF" w:rsidP="00AE20CF">
            <w:pPr>
              <w:rPr>
                <w:rFonts w:asciiTheme="majorBidi" w:hAnsiTheme="majorBidi" w:cstheme="majorBidi"/>
              </w:rPr>
            </w:pPr>
            <w:r w:rsidRPr="00DF417E">
              <w:rPr>
                <w:rFonts w:asciiTheme="majorBidi" w:hAnsiTheme="majorBidi" w:cstheme="majorBidi"/>
              </w:rPr>
              <w:t>7</w:t>
            </w:r>
          </w:p>
        </w:tc>
        <w:tc>
          <w:tcPr>
            <w:tcW w:w="4192" w:type="dxa"/>
          </w:tcPr>
          <w:p w14:paraId="5BC0C502" w14:textId="36A998E4"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t>Controllers &amp; Communication Equipment</w:t>
            </w:r>
          </w:p>
        </w:tc>
        <w:tc>
          <w:tcPr>
            <w:tcW w:w="1620" w:type="dxa"/>
          </w:tcPr>
          <w:p w14:paraId="0D52CB6D"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1812" w:type="dxa"/>
          </w:tcPr>
          <w:p w14:paraId="3C52C514"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0" w:type="auto"/>
          </w:tcPr>
          <w:p w14:paraId="4E5F57BF"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AE20CF" w:rsidRPr="00DF417E" w14:paraId="11CBCF1E" w14:textId="77777777" w:rsidTr="00AE20CF">
        <w:tc>
          <w:tcPr>
            <w:cnfStyle w:val="001000000000" w:firstRow="0" w:lastRow="0" w:firstColumn="1" w:lastColumn="0" w:oddVBand="0" w:evenVBand="0" w:oddHBand="0" w:evenHBand="0" w:firstRowFirstColumn="0" w:firstRowLastColumn="0" w:lastRowFirstColumn="0" w:lastRowLastColumn="0"/>
            <w:tcW w:w="0" w:type="auto"/>
          </w:tcPr>
          <w:p w14:paraId="72A93CE9" w14:textId="58D26E5F" w:rsidR="00AE20CF" w:rsidRPr="00DF417E" w:rsidRDefault="00AE20CF" w:rsidP="00AE20CF">
            <w:pPr>
              <w:rPr>
                <w:rFonts w:asciiTheme="majorBidi" w:hAnsiTheme="majorBidi" w:cstheme="majorBidi"/>
              </w:rPr>
            </w:pPr>
            <w:r w:rsidRPr="00DF417E">
              <w:rPr>
                <w:rFonts w:asciiTheme="majorBidi" w:hAnsiTheme="majorBidi" w:cstheme="majorBidi"/>
              </w:rPr>
              <w:t>8</w:t>
            </w:r>
          </w:p>
        </w:tc>
        <w:tc>
          <w:tcPr>
            <w:tcW w:w="4192" w:type="dxa"/>
          </w:tcPr>
          <w:p w14:paraId="6192AFF4" w14:textId="7A39AB92"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t>Software Licensing</w:t>
            </w:r>
          </w:p>
        </w:tc>
        <w:tc>
          <w:tcPr>
            <w:tcW w:w="1620" w:type="dxa"/>
          </w:tcPr>
          <w:p w14:paraId="5375007A"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1812" w:type="dxa"/>
          </w:tcPr>
          <w:p w14:paraId="4AA0242F"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0" w:type="auto"/>
          </w:tcPr>
          <w:p w14:paraId="7C98ED12"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r w:rsidR="00AE20CF" w:rsidRPr="00DF417E" w14:paraId="265310E1" w14:textId="77777777" w:rsidTr="00AE2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D3D3D5F" w14:textId="1BE12947" w:rsidR="00AE20CF" w:rsidRPr="00DF417E" w:rsidRDefault="00AE20CF" w:rsidP="00AE20CF">
            <w:pPr>
              <w:rPr>
                <w:rFonts w:asciiTheme="majorBidi" w:hAnsiTheme="majorBidi" w:cstheme="majorBidi"/>
              </w:rPr>
            </w:pPr>
            <w:r w:rsidRPr="00DF417E">
              <w:rPr>
                <w:rFonts w:asciiTheme="majorBidi" w:hAnsiTheme="majorBidi" w:cstheme="majorBidi"/>
              </w:rPr>
              <w:t>9</w:t>
            </w:r>
          </w:p>
        </w:tc>
        <w:tc>
          <w:tcPr>
            <w:tcW w:w="4192" w:type="dxa"/>
          </w:tcPr>
          <w:p w14:paraId="41684592" w14:textId="43C51B3C"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t>Local Support Capability</w:t>
            </w:r>
          </w:p>
        </w:tc>
        <w:tc>
          <w:tcPr>
            <w:tcW w:w="1620" w:type="dxa"/>
          </w:tcPr>
          <w:p w14:paraId="5841C6A2"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1812" w:type="dxa"/>
          </w:tcPr>
          <w:p w14:paraId="6E6E1176"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0" w:type="auto"/>
          </w:tcPr>
          <w:p w14:paraId="0FA0C931"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AE20CF" w:rsidRPr="00DF417E" w14:paraId="49A902B9" w14:textId="77777777" w:rsidTr="00AE20CF">
        <w:tc>
          <w:tcPr>
            <w:cnfStyle w:val="001000000000" w:firstRow="0" w:lastRow="0" w:firstColumn="1" w:lastColumn="0" w:oddVBand="0" w:evenVBand="0" w:oddHBand="0" w:evenHBand="0" w:firstRowFirstColumn="0" w:firstRowLastColumn="0" w:lastRowFirstColumn="0" w:lastRowLastColumn="0"/>
            <w:tcW w:w="0" w:type="auto"/>
          </w:tcPr>
          <w:p w14:paraId="1D02F98C" w14:textId="1EF75B56" w:rsidR="00AE20CF" w:rsidRPr="00DF417E" w:rsidRDefault="00AE20CF" w:rsidP="00AE20CF">
            <w:pPr>
              <w:rPr>
                <w:rFonts w:asciiTheme="majorBidi" w:hAnsiTheme="majorBidi" w:cstheme="majorBidi"/>
              </w:rPr>
            </w:pPr>
            <w:r w:rsidRPr="00DF417E">
              <w:rPr>
                <w:rFonts w:asciiTheme="majorBidi" w:hAnsiTheme="majorBidi" w:cstheme="majorBidi"/>
              </w:rPr>
              <w:t>10</w:t>
            </w:r>
          </w:p>
        </w:tc>
        <w:tc>
          <w:tcPr>
            <w:tcW w:w="4192" w:type="dxa"/>
          </w:tcPr>
          <w:p w14:paraId="162C1F71" w14:textId="11789854"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t>Training Requirement</w:t>
            </w:r>
          </w:p>
        </w:tc>
        <w:tc>
          <w:tcPr>
            <w:tcW w:w="1620" w:type="dxa"/>
          </w:tcPr>
          <w:p w14:paraId="35BEF2A4"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1812" w:type="dxa"/>
          </w:tcPr>
          <w:p w14:paraId="796F4714"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0" w:type="auto"/>
          </w:tcPr>
          <w:p w14:paraId="3D06D1BD" w14:textId="77777777" w:rsidR="00AE20CF" w:rsidRPr="00DF417E" w:rsidRDefault="00AE20CF" w:rsidP="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r w:rsidR="00AE20CF" w:rsidRPr="00DF417E" w14:paraId="19F2526E" w14:textId="77777777" w:rsidTr="00AE20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AF59683" w14:textId="15CC569C" w:rsidR="00AE20CF" w:rsidRPr="00DF417E" w:rsidRDefault="00AE20CF" w:rsidP="00AE20CF">
            <w:pPr>
              <w:rPr>
                <w:rFonts w:asciiTheme="majorBidi" w:hAnsiTheme="majorBidi" w:cstheme="majorBidi"/>
              </w:rPr>
            </w:pPr>
            <w:r w:rsidRPr="00DF417E">
              <w:rPr>
                <w:rFonts w:asciiTheme="majorBidi" w:hAnsiTheme="majorBidi" w:cstheme="majorBidi"/>
              </w:rPr>
              <w:t>11</w:t>
            </w:r>
          </w:p>
        </w:tc>
        <w:tc>
          <w:tcPr>
            <w:tcW w:w="4192" w:type="dxa"/>
          </w:tcPr>
          <w:p w14:paraId="5A9BDB28" w14:textId="5B9B84E5"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t>Warranty &amp; Maintenance</w:t>
            </w:r>
          </w:p>
        </w:tc>
        <w:tc>
          <w:tcPr>
            <w:tcW w:w="1620" w:type="dxa"/>
          </w:tcPr>
          <w:p w14:paraId="283376E2"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1812" w:type="dxa"/>
          </w:tcPr>
          <w:p w14:paraId="59647E69"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c>
          <w:tcPr>
            <w:tcW w:w="0" w:type="auto"/>
          </w:tcPr>
          <w:p w14:paraId="7F5278D4" w14:textId="77777777" w:rsidR="00AE20CF" w:rsidRPr="00DF417E" w:rsidRDefault="00AE20CF" w:rsidP="00AE20CF">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7B3291" w:rsidRPr="00DF417E" w14:paraId="6314D68D" w14:textId="77777777" w:rsidTr="00AE20CF">
        <w:tc>
          <w:tcPr>
            <w:cnfStyle w:val="001000000000" w:firstRow="0" w:lastRow="0" w:firstColumn="1" w:lastColumn="0" w:oddVBand="0" w:evenVBand="0" w:oddHBand="0" w:evenHBand="0" w:firstRowFirstColumn="0" w:firstRowLastColumn="0" w:lastRowFirstColumn="0" w:lastRowLastColumn="0"/>
            <w:tcW w:w="0" w:type="auto"/>
          </w:tcPr>
          <w:p w14:paraId="02EEA0DD" w14:textId="76E218A7" w:rsidR="007B3291" w:rsidRPr="00DF417E" w:rsidRDefault="00AC4D17">
            <w:pPr>
              <w:rPr>
                <w:rFonts w:asciiTheme="majorBidi" w:hAnsiTheme="majorBidi" w:cstheme="majorBidi"/>
              </w:rPr>
            </w:pPr>
            <w:r w:rsidRPr="00DF417E">
              <w:rPr>
                <w:rFonts w:asciiTheme="majorBidi" w:hAnsiTheme="majorBidi" w:cstheme="majorBidi"/>
              </w:rPr>
              <w:t>12</w:t>
            </w:r>
          </w:p>
        </w:tc>
        <w:tc>
          <w:tcPr>
            <w:tcW w:w="4192" w:type="dxa"/>
          </w:tcPr>
          <w:p w14:paraId="179DE5A0" w14:textId="11DEF0EB" w:rsidR="007B3291" w:rsidRPr="00DF417E" w:rsidRDefault="00AE20CF">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Pr>
                <w:rFonts w:asciiTheme="majorBidi" w:hAnsiTheme="majorBidi" w:cstheme="majorBidi"/>
              </w:rPr>
              <w:t>Delivery &amp; Implementation Plan</w:t>
            </w:r>
          </w:p>
        </w:tc>
        <w:tc>
          <w:tcPr>
            <w:tcW w:w="1620" w:type="dxa"/>
          </w:tcPr>
          <w:p w14:paraId="1F7EEC78" w14:textId="77777777" w:rsidR="007B3291" w:rsidRPr="00DF417E" w:rsidRDefault="007B3291">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1812" w:type="dxa"/>
          </w:tcPr>
          <w:p w14:paraId="63426AB1" w14:textId="77777777" w:rsidR="007B3291" w:rsidRPr="00DF417E" w:rsidRDefault="007B3291">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c>
          <w:tcPr>
            <w:tcW w:w="0" w:type="auto"/>
          </w:tcPr>
          <w:p w14:paraId="060403DD" w14:textId="77777777" w:rsidR="007B3291" w:rsidRPr="00DF417E" w:rsidRDefault="007B3291">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p>
        </w:tc>
      </w:tr>
    </w:tbl>
    <w:p w14:paraId="3DAC64D4" w14:textId="77777777" w:rsidR="00F37E36" w:rsidRPr="00DF417E" w:rsidRDefault="00F37E36">
      <w:pPr>
        <w:rPr>
          <w:rFonts w:asciiTheme="majorBidi" w:hAnsiTheme="majorBidi" w:cstheme="majorBidi"/>
        </w:rPr>
      </w:pPr>
    </w:p>
    <w:p w14:paraId="757D0363" w14:textId="77777777" w:rsidR="005F773B" w:rsidRPr="00DF417E" w:rsidRDefault="005F773B">
      <w:pPr>
        <w:rPr>
          <w:rFonts w:asciiTheme="majorBidi" w:hAnsiTheme="majorBidi" w:cstheme="majorBidi"/>
        </w:rPr>
      </w:pPr>
    </w:p>
    <w:p w14:paraId="173C9CED" w14:textId="77777777" w:rsidR="005F773B" w:rsidRPr="00AE20CF" w:rsidRDefault="005F773B">
      <w:pPr>
        <w:rPr>
          <w:rFonts w:asciiTheme="majorBidi" w:hAnsiTheme="majorBidi" w:cstheme="majorBidi"/>
          <w:b/>
          <w:bCs/>
          <w:sz w:val="36"/>
          <w:szCs w:val="36"/>
        </w:rPr>
      </w:pPr>
      <w:r w:rsidRPr="00AE20CF">
        <w:rPr>
          <w:rFonts w:asciiTheme="majorBidi" w:hAnsiTheme="majorBidi" w:cstheme="majorBidi"/>
          <w:b/>
          <w:bCs/>
          <w:sz w:val="36"/>
          <w:szCs w:val="36"/>
        </w:rPr>
        <w:t>Conclusion</w:t>
      </w:r>
    </w:p>
    <w:p w14:paraId="25D6F18B" w14:textId="77777777" w:rsidR="005F773B" w:rsidRPr="00DF417E" w:rsidRDefault="005F773B">
      <w:pPr>
        <w:spacing w:line="360" w:lineRule="auto"/>
        <w:jc w:val="both"/>
        <w:rPr>
          <w:rFonts w:asciiTheme="majorBidi" w:hAnsiTheme="majorBidi" w:cstheme="majorBidi"/>
        </w:rPr>
      </w:pPr>
      <w:r w:rsidRPr="00DF417E">
        <w:rPr>
          <w:rFonts w:asciiTheme="majorBidi" w:hAnsiTheme="majorBidi" w:cstheme="majorBidi"/>
        </w:rPr>
        <w:t xml:space="preserve">The procurement of a Point-to-Point Blood Transportation System for Indira Gandhi Memorial Hospital and </w:t>
      </w:r>
      <w:proofErr w:type="spellStart"/>
      <w:r w:rsidRPr="00DF417E">
        <w:rPr>
          <w:rFonts w:asciiTheme="majorBidi" w:hAnsiTheme="majorBidi" w:cstheme="majorBidi"/>
        </w:rPr>
        <w:t>Dharumavantha</w:t>
      </w:r>
      <w:proofErr w:type="spellEnd"/>
      <w:r w:rsidRPr="00DF417E">
        <w:rPr>
          <w:rFonts w:asciiTheme="majorBidi" w:hAnsiTheme="majorBidi" w:cstheme="majorBidi"/>
        </w:rPr>
        <w:t xml:space="preserve"> Hospital is an important initiative to improve the efficiency, safety, traceability and reliability of laboratory specimen transportation across key clinical service areas. The proposed system is expected to reduce manual handling, minimize delays in specimen </w:t>
      </w:r>
      <w:r w:rsidRPr="00DF417E">
        <w:rPr>
          <w:rFonts w:asciiTheme="majorBidi" w:hAnsiTheme="majorBidi" w:cstheme="majorBidi"/>
        </w:rPr>
        <w:lastRenderedPageBreak/>
        <w:t>movement, improve laboratory turnaround time, and support timely clinical decision-making for patient care.</w:t>
      </w:r>
    </w:p>
    <w:p w14:paraId="6D3100A7" w14:textId="77777777" w:rsidR="005F773B" w:rsidRPr="00DF417E" w:rsidRDefault="005F773B">
      <w:pPr>
        <w:spacing w:line="360" w:lineRule="auto"/>
        <w:jc w:val="both"/>
        <w:rPr>
          <w:rFonts w:asciiTheme="majorBidi" w:hAnsiTheme="majorBidi" w:cstheme="majorBidi"/>
        </w:rPr>
      </w:pPr>
      <w:r w:rsidRPr="00DF417E">
        <w:rPr>
          <w:rFonts w:asciiTheme="majorBidi" w:hAnsiTheme="majorBidi" w:cstheme="majorBidi"/>
        </w:rPr>
        <w:t>This bidding document has been prepared to provide clear instructions to bidders, define the required scope of supply and services, establish minimum technical and performance requirements, and set out the evaluation, award, warranty, training, implementation and submission requirements. The document is intended to ensure that all bids are assessed in a transparent, consistent and technically sound manner, in line with the requirements of the Procuring Entity and the applicable procurement procedures.</w:t>
      </w:r>
    </w:p>
    <w:p w14:paraId="43DACDBE" w14:textId="77777777" w:rsidR="005F773B" w:rsidRPr="00DF417E" w:rsidRDefault="005F773B">
      <w:pPr>
        <w:spacing w:line="360" w:lineRule="auto"/>
        <w:jc w:val="both"/>
        <w:rPr>
          <w:rFonts w:asciiTheme="majorBidi" w:hAnsiTheme="majorBidi" w:cstheme="majorBidi"/>
        </w:rPr>
      </w:pPr>
      <w:r w:rsidRPr="00DF417E">
        <w:rPr>
          <w:rFonts w:asciiTheme="majorBidi" w:hAnsiTheme="majorBidi" w:cstheme="majorBidi"/>
        </w:rPr>
        <w:t xml:space="preserve">Accordingly, bidders are required to submit complete, compliant and evidence-based proposals demonstrating their capacity to supply, install, test, commission, train, warrant and maintain the proposed system within the specified timeframe. The successful implementation of this project will strengthen hospital logistics, enhance laboratory workflow, and contribute to improved quality and responsiveness of healthcare services at IGMH and </w:t>
      </w:r>
      <w:proofErr w:type="spellStart"/>
      <w:r w:rsidRPr="00DF417E">
        <w:rPr>
          <w:rFonts w:asciiTheme="majorBidi" w:hAnsiTheme="majorBidi" w:cstheme="majorBidi"/>
        </w:rPr>
        <w:t>Dharumavantha</w:t>
      </w:r>
      <w:proofErr w:type="spellEnd"/>
      <w:r w:rsidRPr="00DF417E">
        <w:rPr>
          <w:rFonts w:asciiTheme="majorBidi" w:hAnsiTheme="majorBidi" w:cstheme="majorBidi"/>
        </w:rPr>
        <w:t xml:space="preserve"> Hospital.</w:t>
      </w:r>
    </w:p>
    <w:p w14:paraId="5D94F98F" w14:textId="77777777" w:rsidR="005F773B" w:rsidRDefault="005F773B">
      <w:pPr>
        <w:spacing w:line="360" w:lineRule="auto"/>
        <w:jc w:val="both"/>
        <w:rPr>
          <w:rFonts w:asciiTheme="majorBidi" w:hAnsiTheme="majorBidi" w:cstheme="majorBidi"/>
        </w:rPr>
      </w:pPr>
    </w:p>
    <w:p w14:paraId="3E369D16" w14:textId="77777777" w:rsidR="00A8092C" w:rsidRDefault="00A8092C">
      <w:pPr>
        <w:spacing w:line="360" w:lineRule="auto"/>
        <w:jc w:val="both"/>
        <w:rPr>
          <w:rFonts w:asciiTheme="majorBidi" w:hAnsiTheme="majorBidi" w:cstheme="majorBidi"/>
        </w:rPr>
      </w:pPr>
    </w:p>
    <w:p w14:paraId="23AE6EEA" w14:textId="77777777" w:rsidR="00A8092C" w:rsidRPr="00DF417E" w:rsidRDefault="00A8092C">
      <w:pPr>
        <w:spacing w:line="360" w:lineRule="auto"/>
        <w:jc w:val="both"/>
        <w:rPr>
          <w:rFonts w:asciiTheme="majorBidi" w:hAnsiTheme="majorBidi" w:cstheme="majorBidi"/>
        </w:rPr>
      </w:pPr>
    </w:p>
    <w:p w14:paraId="5C134AA6" w14:textId="77777777" w:rsidR="005F773B" w:rsidRPr="00DF417E" w:rsidRDefault="005F773B">
      <w:pPr>
        <w:rPr>
          <w:rFonts w:asciiTheme="majorBidi" w:hAnsiTheme="majorBidi" w:cstheme="majorBidi"/>
        </w:rPr>
      </w:pPr>
    </w:p>
    <w:sectPr w:rsidR="005F773B" w:rsidRPr="00DF41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5CD4"/>
    <w:multiLevelType w:val="multilevel"/>
    <w:tmpl w:val="F63AD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E479A"/>
    <w:multiLevelType w:val="multilevel"/>
    <w:tmpl w:val="33DE1A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62904"/>
    <w:multiLevelType w:val="multilevel"/>
    <w:tmpl w:val="70E6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4609A0"/>
    <w:multiLevelType w:val="multilevel"/>
    <w:tmpl w:val="E5F6C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F22094"/>
    <w:multiLevelType w:val="hybridMultilevel"/>
    <w:tmpl w:val="266AF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F88"/>
    <w:multiLevelType w:val="multilevel"/>
    <w:tmpl w:val="2F006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EF5E65"/>
    <w:multiLevelType w:val="multilevel"/>
    <w:tmpl w:val="02BC4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E12373"/>
    <w:multiLevelType w:val="multilevel"/>
    <w:tmpl w:val="5986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A23AC4"/>
    <w:multiLevelType w:val="multilevel"/>
    <w:tmpl w:val="87FC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5964C9"/>
    <w:multiLevelType w:val="multilevel"/>
    <w:tmpl w:val="8410D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F6641F"/>
    <w:multiLevelType w:val="hybridMultilevel"/>
    <w:tmpl w:val="A0A45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C2240"/>
    <w:multiLevelType w:val="multilevel"/>
    <w:tmpl w:val="4E7E9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BE0499"/>
    <w:multiLevelType w:val="multilevel"/>
    <w:tmpl w:val="45588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214E86"/>
    <w:multiLevelType w:val="multilevel"/>
    <w:tmpl w:val="7FBA956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4" w15:restartNumberingAfterBreak="0">
    <w:nsid w:val="414E1C5E"/>
    <w:multiLevelType w:val="multilevel"/>
    <w:tmpl w:val="0960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F459AF"/>
    <w:multiLevelType w:val="multilevel"/>
    <w:tmpl w:val="A962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4D52A8"/>
    <w:multiLevelType w:val="multilevel"/>
    <w:tmpl w:val="71B24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7662EE"/>
    <w:multiLevelType w:val="hybridMultilevel"/>
    <w:tmpl w:val="2054B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B32ED"/>
    <w:multiLevelType w:val="multilevel"/>
    <w:tmpl w:val="F5A2F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0329EF"/>
    <w:multiLevelType w:val="multilevel"/>
    <w:tmpl w:val="FB78E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6D3997"/>
    <w:multiLevelType w:val="multilevel"/>
    <w:tmpl w:val="0D48E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150DA9"/>
    <w:multiLevelType w:val="multilevel"/>
    <w:tmpl w:val="591E3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F12570"/>
    <w:multiLevelType w:val="multilevel"/>
    <w:tmpl w:val="E7485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CF2F5A"/>
    <w:multiLevelType w:val="multilevel"/>
    <w:tmpl w:val="B106C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9360CD"/>
    <w:multiLevelType w:val="multilevel"/>
    <w:tmpl w:val="CF302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724066"/>
    <w:multiLevelType w:val="multilevel"/>
    <w:tmpl w:val="838E7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
  </w:num>
  <w:num w:numId="3">
    <w:abstractNumId w:val="24"/>
  </w:num>
  <w:num w:numId="4">
    <w:abstractNumId w:val="18"/>
  </w:num>
  <w:num w:numId="5">
    <w:abstractNumId w:val="3"/>
  </w:num>
  <w:num w:numId="6">
    <w:abstractNumId w:val="9"/>
  </w:num>
  <w:num w:numId="7">
    <w:abstractNumId w:val="1"/>
  </w:num>
  <w:num w:numId="8">
    <w:abstractNumId w:val="13"/>
  </w:num>
  <w:num w:numId="9">
    <w:abstractNumId w:val="25"/>
  </w:num>
  <w:num w:numId="10">
    <w:abstractNumId w:val="21"/>
  </w:num>
  <w:num w:numId="11">
    <w:abstractNumId w:val="12"/>
  </w:num>
  <w:num w:numId="12">
    <w:abstractNumId w:val="11"/>
  </w:num>
  <w:num w:numId="13">
    <w:abstractNumId w:val="10"/>
  </w:num>
  <w:num w:numId="14">
    <w:abstractNumId w:val="20"/>
  </w:num>
  <w:num w:numId="15">
    <w:abstractNumId w:val="6"/>
  </w:num>
  <w:num w:numId="16">
    <w:abstractNumId w:val="19"/>
  </w:num>
  <w:num w:numId="17">
    <w:abstractNumId w:val="5"/>
  </w:num>
  <w:num w:numId="18">
    <w:abstractNumId w:val="0"/>
  </w:num>
  <w:num w:numId="19">
    <w:abstractNumId w:val="22"/>
  </w:num>
  <w:num w:numId="20">
    <w:abstractNumId w:val="23"/>
  </w:num>
  <w:num w:numId="21">
    <w:abstractNumId w:val="8"/>
  </w:num>
  <w:num w:numId="22">
    <w:abstractNumId w:val="7"/>
  </w:num>
  <w:num w:numId="23">
    <w:abstractNumId w:val="15"/>
  </w:num>
  <w:num w:numId="24">
    <w:abstractNumId w:val="17"/>
  </w:num>
  <w:num w:numId="25">
    <w:abstractNumId w:val="4"/>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42E"/>
    <w:rsid w:val="000B38D2"/>
    <w:rsid w:val="000B3A5B"/>
    <w:rsid w:val="000D5571"/>
    <w:rsid w:val="000E2C3B"/>
    <w:rsid w:val="0013260A"/>
    <w:rsid w:val="00166896"/>
    <w:rsid w:val="00172CCF"/>
    <w:rsid w:val="001D3C6E"/>
    <w:rsid w:val="001E3568"/>
    <w:rsid w:val="00266E0A"/>
    <w:rsid w:val="0027142E"/>
    <w:rsid w:val="00271D3E"/>
    <w:rsid w:val="002A32F6"/>
    <w:rsid w:val="00405658"/>
    <w:rsid w:val="00430109"/>
    <w:rsid w:val="004D2FE4"/>
    <w:rsid w:val="004F2405"/>
    <w:rsid w:val="00576FAA"/>
    <w:rsid w:val="005837C9"/>
    <w:rsid w:val="005F773B"/>
    <w:rsid w:val="00685211"/>
    <w:rsid w:val="0071213A"/>
    <w:rsid w:val="00797108"/>
    <w:rsid w:val="007B28F2"/>
    <w:rsid w:val="007B3291"/>
    <w:rsid w:val="007C43D4"/>
    <w:rsid w:val="008C7A72"/>
    <w:rsid w:val="009358E4"/>
    <w:rsid w:val="00970652"/>
    <w:rsid w:val="0099219B"/>
    <w:rsid w:val="00A8092C"/>
    <w:rsid w:val="00AC4D17"/>
    <w:rsid w:val="00AE20CF"/>
    <w:rsid w:val="00AE4846"/>
    <w:rsid w:val="00B73C95"/>
    <w:rsid w:val="00BD41ED"/>
    <w:rsid w:val="00CC0961"/>
    <w:rsid w:val="00DF417E"/>
    <w:rsid w:val="00EA2E9C"/>
    <w:rsid w:val="00F37E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2F183"/>
  <w15:chartTrackingRefBased/>
  <w15:docId w15:val="{7FBC76B4-8E8F-FF4D-A443-F9D66EC8F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41E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7142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27142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27142E"/>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7142E"/>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7142E"/>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7142E"/>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7142E"/>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7142E"/>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7142E"/>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42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7142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7142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7142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7142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714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14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14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142E"/>
    <w:rPr>
      <w:rFonts w:eastAsiaTheme="majorEastAsia" w:cstheme="majorBidi"/>
      <w:color w:val="272727" w:themeColor="text1" w:themeTint="D8"/>
    </w:rPr>
  </w:style>
  <w:style w:type="paragraph" w:styleId="Title">
    <w:name w:val="Title"/>
    <w:basedOn w:val="Normal"/>
    <w:next w:val="Normal"/>
    <w:link w:val="TitleChar"/>
    <w:uiPriority w:val="10"/>
    <w:qFormat/>
    <w:rsid w:val="0027142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714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142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714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142E"/>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27142E"/>
    <w:rPr>
      <w:i/>
      <w:iCs/>
      <w:color w:val="404040" w:themeColor="text1" w:themeTint="BF"/>
    </w:rPr>
  </w:style>
  <w:style w:type="paragraph" w:styleId="ListParagraph">
    <w:name w:val="List Paragraph"/>
    <w:basedOn w:val="Normal"/>
    <w:uiPriority w:val="34"/>
    <w:qFormat/>
    <w:rsid w:val="0027142E"/>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27142E"/>
    <w:rPr>
      <w:i/>
      <w:iCs/>
      <w:color w:val="2F5496" w:themeColor="accent1" w:themeShade="BF"/>
    </w:rPr>
  </w:style>
  <w:style w:type="paragraph" w:styleId="IntenseQuote">
    <w:name w:val="Intense Quote"/>
    <w:basedOn w:val="Normal"/>
    <w:next w:val="Normal"/>
    <w:link w:val="IntenseQuoteChar"/>
    <w:uiPriority w:val="30"/>
    <w:qFormat/>
    <w:rsid w:val="0027142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27142E"/>
    <w:rPr>
      <w:i/>
      <w:iCs/>
      <w:color w:val="2F5496" w:themeColor="accent1" w:themeShade="BF"/>
    </w:rPr>
  </w:style>
  <w:style w:type="character" w:styleId="IntenseReference">
    <w:name w:val="Intense Reference"/>
    <w:basedOn w:val="DefaultParagraphFont"/>
    <w:uiPriority w:val="32"/>
    <w:qFormat/>
    <w:rsid w:val="0027142E"/>
    <w:rPr>
      <w:b/>
      <w:bCs/>
      <w:smallCaps/>
      <w:color w:val="2F5496" w:themeColor="accent1" w:themeShade="BF"/>
      <w:spacing w:val="5"/>
    </w:rPr>
  </w:style>
  <w:style w:type="character" w:styleId="Hyperlink">
    <w:name w:val="Hyperlink"/>
    <w:basedOn w:val="DefaultParagraphFont"/>
    <w:uiPriority w:val="99"/>
    <w:semiHidden/>
    <w:unhideWhenUsed/>
    <w:rsid w:val="0027142E"/>
    <w:rPr>
      <w:strike w:val="0"/>
      <w:dstrike w:val="0"/>
      <w:color w:val="464FEB"/>
      <w:u w:val="none"/>
      <w:effect w:val="none"/>
    </w:rPr>
  </w:style>
  <w:style w:type="paragraph" w:styleId="NormalWeb">
    <w:name w:val="Normal (Web)"/>
    <w:basedOn w:val="Normal"/>
    <w:uiPriority w:val="99"/>
    <w:semiHidden/>
    <w:unhideWhenUsed/>
    <w:rsid w:val="0027142E"/>
    <w:pPr>
      <w:spacing w:before="100" w:beforeAutospacing="1" w:after="100" w:afterAutospacing="1"/>
    </w:pPr>
  </w:style>
  <w:style w:type="character" w:styleId="Strong">
    <w:name w:val="Strong"/>
    <w:basedOn w:val="DefaultParagraphFont"/>
    <w:uiPriority w:val="22"/>
    <w:qFormat/>
    <w:rsid w:val="0027142E"/>
    <w:rPr>
      <w:b/>
      <w:bCs/>
    </w:rPr>
  </w:style>
  <w:style w:type="table" w:styleId="GridTable4-Accent1">
    <w:name w:val="Grid Table 4 Accent 1"/>
    <w:basedOn w:val="TableNormal"/>
    <w:uiPriority w:val="49"/>
    <w:rsid w:val="0027142E"/>
    <w:pPr>
      <w:spacing w:after="0" w:line="240" w:lineRule="auto"/>
    </w:p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style>
  <w:style w:type="table" w:styleId="GridTable1Light-Accent1">
    <w:name w:val="Grid Table 1 Light Accent 1"/>
    <w:basedOn w:val="TableNormal"/>
    <w:uiPriority w:val="46"/>
    <w:rsid w:val="0027142E"/>
    <w:pPr>
      <w:spacing w:after="0" w:line="240" w:lineRule="auto"/>
    </w:p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paragraph" w:styleId="BalloonText">
    <w:name w:val="Balloon Text"/>
    <w:basedOn w:val="Normal"/>
    <w:link w:val="BalloonTextChar"/>
    <w:uiPriority w:val="99"/>
    <w:semiHidden/>
    <w:unhideWhenUsed/>
    <w:rsid w:val="000B38D2"/>
    <w:rPr>
      <w:rFonts w:ascii="Segoe UI" w:eastAsiaTheme="minorHAnsi" w:hAnsi="Segoe UI" w:cs="Segoe UI"/>
      <w:kern w:val="2"/>
      <w:sz w:val="18"/>
      <w:szCs w:val="18"/>
      <w14:ligatures w14:val="standardContextual"/>
    </w:rPr>
  </w:style>
  <w:style w:type="character" w:customStyle="1" w:styleId="BalloonTextChar">
    <w:name w:val="Balloon Text Char"/>
    <w:basedOn w:val="DefaultParagraphFont"/>
    <w:link w:val="BalloonText"/>
    <w:uiPriority w:val="99"/>
    <w:semiHidden/>
    <w:rsid w:val="000B38D2"/>
    <w:rPr>
      <w:rFonts w:ascii="Segoe UI" w:hAnsi="Segoe UI" w:cs="Segoe UI"/>
      <w:sz w:val="18"/>
      <w:szCs w:val="18"/>
    </w:rPr>
  </w:style>
  <w:style w:type="table" w:styleId="GridTable4-Accent5">
    <w:name w:val="Grid Table 4 Accent 5"/>
    <w:basedOn w:val="TableNormal"/>
    <w:uiPriority w:val="49"/>
    <w:rsid w:val="00AE20C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3-Accent1">
    <w:name w:val="Grid Table 3 Accent 1"/>
    <w:basedOn w:val="TableNormal"/>
    <w:uiPriority w:val="48"/>
    <w:rsid w:val="00AE20C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p1">
    <w:name w:val="p1"/>
    <w:basedOn w:val="Normal"/>
    <w:rsid w:val="00A8092C"/>
    <w:rPr>
      <w:color w:val="000000"/>
      <w:sz w:val="18"/>
      <w:szCs w:val="18"/>
    </w:rPr>
  </w:style>
  <w:style w:type="character" w:customStyle="1" w:styleId="s1">
    <w:name w:val="s1"/>
    <w:basedOn w:val="DefaultParagraphFont"/>
    <w:rsid w:val="00A8092C"/>
    <w:rPr>
      <w:rFonts w:ascii="Times New Roman" w:hAnsi="Times New Roman" w:cs="Times New Roman" w:hint="default"/>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951820">
      <w:bodyDiv w:val="1"/>
      <w:marLeft w:val="0"/>
      <w:marRight w:val="0"/>
      <w:marTop w:val="0"/>
      <w:marBottom w:val="0"/>
      <w:divBdr>
        <w:top w:val="none" w:sz="0" w:space="0" w:color="auto"/>
        <w:left w:val="none" w:sz="0" w:space="0" w:color="auto"/>
        <w:bottom w:val="none" w:sz="0" w:space="0" w:color="auto"/>
        <w:right w:val="none" w:sz="0" w:space="0" w:color="auto"/>
      </w:divBdr>
      <w:divsChild>
        <w:div w:id="1150975584">
          <w:marLeft w:val="0"/>
          <w:marRight w:val="0"/>
          <w:marTop w:val="0"/>
          <w:marBottom w:val="0"/>
          <w:divBdr>
            <w:top w:val="none" w:sz="0" w:space="0" w:color="auto"/>
            <w:left w:val="none" w:sz="0" w:space="0" w:color="auto"/>
            <w:bottom w:val="none" w:sz="0" w:space="0" w:color="auto"/>
            <w:right w:val="none" w:sz="0" w:space="0" w:color="auto"/>
          </w:divBdr>
          <w:divsChild>
            <w:div w:id="55030823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ulumaleEquipment xmlns="3c6c8f46-8e10-4cb0-be7e-588903923501" xsi:nil="true"/>
    <lcf76f155ced4ddcb4097134ff3c332f xmlns="3c6c8f46-8e10-4cb0-be7e-588903923501">
      <Terms xmlns="http://schemas.microsoft.com/office/infopath/2007/PartnerControls"/>
    </lcf76f155ced4ddcb4097134ff3c332f>
    <TaxCatchAll xmlns="26776bba-e584-491c-b954-1a49781f6b14" xsi:nil="true"/>
    <Status xmlns="3c6c8f46-8e10-4cb0-be7e-58890392350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67A16CDBD4FA48AF99CF0C0608D28A" ma:contentTypeVersion="17" ma:contentTypeDescription="Create a new document." ma:contentTypeScope="" ma:versionID="ec01dbe5f989e496beef3bb516942227">
  <xsd:schema xmlns:xsd="http://www.w3.org/2001/XMLSchema" xmlns:xs="http://www.w3.org/2001/XMLSchema" xmlns:p="http://schemas.microsoft.com/office/2006/metadata/properties" xmlns:ns2="3c6c8f46-8e10-4cb0-be7e-588903923501" xmlns:ns3="26776bba-e584-491c-b954-1a49781f6b14" targetNamespace="http://schemas.microsoft.com/office/2006/metadata/properties" ma:root="true" ma:fieldsID="c494fb5cf564e15ce472e33a7768964a" ns2:_="" ns3:_="">
    <xsd:import namespace="3c6c8f46-8e10-4cb0-be7e-588903923501"/>
    <xsd:import namespace="26776bba-e584-491c-b954-1a49781f6b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Status" minOccurs="0"/>
                <xsd:element ref="ns3:SharedWithUsers" minOccurs="0"/>
                <xsd:element ref="ns3:SharedWithDetails" minOccurs="0"/>
                <xsd:element ref="ns2:MediaServiceObjectDetectorVersions" minOccurs="0"/>
                <xsd:element ref="ns2:HulumaleEquip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6c8f46-8e10-4cb0-be7e-588903923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d677fcd-a777-46c0-9ce8-27f0800b280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Status" ma:index="20" nillable="true" ma:displayName="Status" ma:description="Sent for NTB as Single Source" ma:format="Dropdown" ma:internalName="Status">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HulumaleEquipment" ma:index="24" nillable="true" ma:displayName="Hulumale Equipment " ma:format="Dropdown" ma:internalName="HulumaleEquip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776bba-e584-491c-b954-1a49781f6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4f52fc9-9f7b-413c-a459-dd9020d3313e}" ma:internalName="TaxCatchAll" ma:showField="CatchAllData" ma:web="26776bba-e584-491c-b954-1a49781f6b1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859BC0-F794-4619-80B8-4DA675ACC711}">
  <ds:schemaRefs>
    <ds:schemaRef ds:uri="http://schemas.microsoft.com/office/2006/metadata/properties"/>
    <ds:schemaRef ds:uri="http://schemas.microsoft.com/office/infopath/2007/PartnerControls"/>
    <ds:schemaRef ds:uri="3c6c8f46-8e10-4cb0-be7e-588903923501"/>
    <ds:schemaRef ds:uri="26776bba-e584-491c-b954-1a49781f6b14"/>
  </ds:schemaRefs>
</ds:datastoreItem>
</file>

<file path=customXml/itemProps2.xml><?xml version="1.0" encoding="utf-8"?>
<ds:datastoreItem xmlns:ds="http://schemas.openxmlformats.org/officeDocument/2006/customXml" ds:itemID="{0AEACFFA-93FD-4A47-833E-C4CF94E6A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6c8f46-8e10-4cb0-be7e-588903923501"/>
    <ds:schemaRef ds:uri="26776bba-e584-491c-b954-1a49781f6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E4428-1406-4FF3-BAFB-99AFDC71C6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Zeenath Ali Habeeb</dc:creator>
  <cp:keywords/>
  <dc:description/>
  <cp:lastModifiedBy>Ibrahim Aflah</cp:lastModifiedBy>
  <cp:revision>3</cp:revision>
  <cp:lastPrinted>2026-07-05T05:04:00Z</cp:lastPrinted>
  <dcterms:created xsi:type="dcterms:W3CDTF">2026-07-14T09:57:00Z</dcterms:created>
  <dcterms:modified xsi:type="dcterms:W3CDTF">2026-07-14T09:57:00Z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0x010100A467A16CDBD4FA48AF99CF0C0608D28A</vt:lpwstr>
  </property>
</Properties>
</file>